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C00D" w14:textId="3551600E" w:rsidR="00C17E99" w:rsidRDefault="0013431E" w:rsidP="002F5BF5">
      <w:pPr>
        <w:jc w:val="both"/>
        <w:rPr>
          <w:rFonts w:ascii="Calibri" w:hAnsi="Calibri"/>
          <w:b/>
          <w:bCs/>
          <w:color w:val="336699"/>
          <w:sz w:val="32"/>
          <w:szCs w:val="32"/>
        </w:rPr>
      </w:pPr>
      <w:r>
        <w:rPr>
          <w:rFonts w:ascii="Calibri" w:hAnsi="Calibri" w:cs="Calibri"/>
          <w:b/>
          <w:bCs/>
          <w:color w:val="336699"/>
          <w:sz w:val="32"/>
          <w:szCs w:val="32"/>
        </w:rPr>
        <w:t xml:space="preserve"> </w:t>
      </w:r>
    </w:p>
    <w:p w14:paraId="7248AB3D" w14:textId="77777777" w:rsidR="00722AE9" w:rsidRPr="00637ADA" w:rsidRDefault="00722AE9" w:rsidP="00722AE9">
      <w:pPr>
        <w:jc w:val="both"/>
        <w:rPr>
          <w:rFonts w:cstheme="minorHAnsi"/>
          <w:b/>
          <w:bCs/>
          <w:sz w:val="18"/>
          <w:szCs w:val="18"/>
          <w:u w:val="single"/>
          <w:lang w:val="en-US"/>
        </w:rPr>
      </w:pPr>
      <w:r w:rsidRPr="00637ADA">
        <w:rPr>
          <w:rFonts w:cstheme="minorHAnsi"/>
          <w:b/>
          <w:bCs/>
          <w:sz w:val="18"/>
          <w:szCs w:val="18"/>
          <w:u w:val="single"/>
          <w:lang w:val="en-US"/>
        </w:rPr>
        <w:t>PLEASE NOTE:</w:t>
      </w:r>
    </w:p>
    <w:p w14:paraId="68DE3619" w14:textId="42499016" w:rsidR="00722AE9" w:rsidRDefault="00722AE9" w:rsidP="00722AE9">
      <w:pPr>
        <w:pStyle w:val="ListParagraph"/>
        <w:numPr>
          <w:ilvl w:val="0"/>
          <w:numId w:val="4"/>
        </w:numPr>
        <w:spacing w:after="0" w:line="240" w:lineRule="auto"/>
        <w:contextualSpacing w:val="0"/>
        <w:jc w:val="both"/>
        <w:rPr>
          <w:rFonts w:cstheme="minorHAnsi"/>
          <w:sz w:val="18"/>
          <w:szCs w:val="18"/>
          <w:lang w:val="en-US"/>
        </w:rPr>
      </w:pPr>
      <w:r w:rsidRPr="00ED2494">
        <w:rPr>
          <w:rFonts w:cstheme="minorHAnsi"/>
          <w:sz w:val="18"/>
          <w:szCs w:val="18"/>
          <w:lang w:val="en-US"/>
        </w:rPr>
        <w:t>PLEASE UPLOAD THE FILE AS PDF (follow this example to name the file: PROJECT</w:t>
      </w:r>
      <w:r>
        <w:rPr>
          <w:rFonts w:cstheme="minorHAnsi"/>
          <w:sz w:val="18"/>
          <w:szCs w:val="18"/>
          <w:lang w:val="en-US"/>
        </w:rPr>
        <w:t xml:space="preserve"> </w:t>
      </w:r>
      <w:proofErr w:type="spellStart"/>
      <w:r w:rsidRPr="00ED2494">
        <w:rPr>
          <w:rFonts w:cstheme="minorHAnsi"/>
          <w:sz w:val="18"/>
          <w:szCs w:val="18"/>
          <w:lang w:val="en-US"/>
        </w:rPr>
        <w:t>CODE_Communication</w:t>
      </w:r>
      <w:proofErr w:type="spellEnd"/>
      <w:r>
        <w:rPr>
          <w:rFonts w:cstheme="minorHAnsi"/>
          <w:sz w:val="18"/>
          <w:szCs w:val="18"/>
          <w:lang w:val="en-US"/>
        </w:rPr>
        <w:t xml:space="preserve"> </w:t>
      </w:r>
      <w:proofErr w:type="spellStart"/>
      <w:r w:rsidRPr="00ED2494">
        <w:rPr>
          <w:rFonts w:cstheme="minorHAnsi"/>
          <w:sz w:val="18"/>
          <w:szCs w:val="18"/>
          <w:lang w:val="en-US"/>
        </w:rPr>
        <w:t>Plan_Surname</w:t>
      </w:r>
      <w:proofErr w:type="spellEnd"/>
      <w:r w:rsidRPr="00ED2494">
        <w:rPr>
          <w:rFonts w:cstheme="minorHAnsi"/>
          <w:sz w:val="18"/>
          <w:szCs w:val="18"/>
          <w:lang w:val="en-US"/>
        </w:rPr>
        <w:t xml:space="preserve"> e.g. 20</w:t>
      </w:r>
      <w:r>
        <w:rPr>
          <w:rFonts w:cstheme="minorHAnsi"/>
          <w:sz w:val="18"/>
          <w:szCs w:val="18"/>
          <w:lang w:val="en-US"/>
        </w:rPr>
        <w:t>24</w:t>
      </w:r>
      <w:r w:rsidRPr="00ED2494">
        <w:rPr>
          <w:rFonts w:cstheme="minorHAnsi"/>
          <w:sz w:val="18"/>
          <w:szCs w:val="18"/>
          <w:lang w:val="en-US"/>
        </w:rPr>
        <w:t>-xxxx_</w:t>
      </w:r>
      <w:r>
        <w:rPr>
          <w:rFonts w:cstheme="minorHAnsi"/>
          <w:sz w:val="18"/>
          <w:szCs w:val="18"/>
          <w:lang w:val="en-US"/>
        </w:rPr>
        <w:t>Communication Plan</w:t>
      </w:r>
      <w:r w:rsidR="00C46EFB">
        <w:rPr>
          <w:rFonts w:cstheme="minorHAnsi"/>
          <w:sz w:val="18"/>
          <w:szCs w:val="18"/>
          <w:lang w:val="en-US"/>
        </w:rPr>
        <w:t xml:space="preserve">: Mario </w:t>
      </w:r>
      <w:r w:rsidRPr="00ED2494">
        <w:rPr>
          <w:rFonts w:cstheme="minorHAnsi"/>
          <w:sz w:val="18"/>
          <w:szCs w:val="18"/>
          <w:lang w:val="en-US"/>
        </w:rPr>
        <w:t>Rossi)</w:t>
      </w:r>
    </w:p>
    <w:p w14:paraId="2FCE4F80" w14:textId="77777777" w:rsidR="00722AE9" w:rsidRDefault="00722AE9" w:rsidP="00722AE9">
      <w:pPr>
        <w:pStyle w:val="ListParagraph"/>
        <w:numPr>
          <w:ilvl w:val="0"/>
          <w:numId w:val="4"/>
        </w:numPr>
        <w:spacing w:after="0" w:line="240" w:lineRule="auto"/>
        <w:contextualSpacing w:val="0"/>
        <w:jc w:val="both"/>
        <w:rPr>
          <w:rFonts w:cstheme="minorHAnsi"/>
          <w:sz w:val="18"/>
          <w:szCs w:val="18"/>
          <w:lang w:val="en-US"/>
        </w:rPr>
      </w:pPr>
      <w:r w:rsidRPr="00637ADA">
        <w:rPr>
          <w:rFonts w:cstheme="minorHAnsi"/>
          <w:sz w:val="18"/>
          <w:szCs w:val="18"/>
          <w:lang w:val="en-US"/>
        </w:rPr>
        <w:t xml:space="preserve">This section refers </w:t>
      </w:r>
      <w:r w:rsidRPr="00637ADA">
        <w:rPr>
          <w:rFonts w:cstheme="minorHAnsi"/>
          <w:b/>
          <w:bCs/>
          <w:sz w:val="18"/>
          <w:szCs w:val="18"/>
          <w:lang w:val="en-US"/>
        </w:rPr>
        <w:t>ONLY</w:t>
      </w:r>
      <w:r w:rsidRPr="00637ADA">
        <w:rPr>
          <w:rFonts w:cstheme="minorHAnsi"/>
          <w:sz w:val="18"/>
          <w:szCs w:val="18"/>
          <w:lang w:val="en-US"/>
        </w:rPr>
        <w:t xml:space="preserve"> to the Communication Plan (do not summarize here your project)</w:t>
      </w:r>
    </w:p>
    <w:p w14:paraId="68690C7D" w14:textId="77777777" w:rsidR="00906237" w:rsidRDefault="00124355" w:rsidP="00722AE9">
      <w:pPr>
        <w:pStyle w:val="ListParagraph"/>
        <w:numPr>
          <w:ilvl w:val="0"/>
          <w:numId w:val="4"/>
        </w:numPr>
        <w:spacing w:after="0" w:line="240" w:lineRule="auto"/>
        <w:contextualSpacing w:val="0"/>
        <w:jc w:val="both"/>
        <w:rPr>
          <w:rFonts w:cstheme="minorHAnsi"/>
          <w:sz w:val="18"/>
          <w:szCs w:val="18"/>
          <w:lang w:val="en-US"/>
        </w:rPr>
      </w:pPr>
      <w:r w:rsidRPr="00124355">
        <w:rPr>
          <w:rFonts w:cstheme="minorHAnsi"/>
          <w:sz w:val="18"/>
          <w:szCs w:val="18"/>
          <w:lang w:val="en-US"/>
        </w:rPr>
        <w:t>Please note that the Communication Plan details do not need to be included in the Project form. Instead, ensure that the GANTT chart reflects the time periods during which the communication activities will occur</w:t>
      </w:r>
    </w:p>
    <w:p w14:paraId="18CCA2FD" w14:textId="12B29775" w:rsidR="00722AE9" w:rsidRPr="00C86CE0" w:rsidRDefault="00722AE9" w:rsidP="00722AE9">
      <w:pPr>
        <w:pStyle w:val="ListParagraph"/>
        <w:numPr>
          <w:ilvl w:val="0"/>
          <w:numId w:val="4"/>
        </w:numPr>
        <w:spacing w:after="0" w:line="240" w:lineRule="auto"/>
        <w:contextualSpacing w:val="0"/>
        <w:jc w:val="both"/>
        <w:rPr>
          <w:rFonts w:cstheme="minorHAnsi"/>
          <w:sz w:val="18"/>
          <w:szCs w:val="18"/>
          <w:lang w:val="en-US"/>
        </w:rPr>
      </w:pPr>
      <w:r w:rsidRPr="00637ADA">
        <w:rPr>
          <w:rFonts w:cstheme="minorHAnsi"/>
          <w:sz w:val="18"/>
          <w:szCs w:val="18"/>
          <w:lang w:val="en-US"/>
        </w:rPr>
        <w:t xml:space="preserve">Communication plan is </w:t>
      </w:r>
      <w:r w:rsidRPr="00637ADA">
        <w:rPr>
          <w:rFonts w:cstheme="minorHAnsi"/>
          <w:b/>
          <w:bCs/>
          <w:sz w:val="18"/>
          <w:szCs w:val="18"/>
          <w:u w:val="single"/>
          <w:lang w:val="en-US"/>
        </w:rPr>
        <w:t>mandatory</w:t>
      </w:r>
    </w:p>
    <w:p w14:paraId="7D95944E" w14:textId="77777777" w:rsidR="00722AE9" w:rsidRPr="00FE09AF" w:rsidRDefault="00722AE9" w:rsidP="00722AE9">
      <w:pPr>
        <w:pStyle w:val="ListParagraph"/>
        <w:numPr>
          <w:ilvl w:val="0"/>
          <w:numId w:val="4"/>
        </w:numPr>
        <w:spacing w:after="0" w:line="240" w:lineRule="auto"/>
        <w:contextualSpacing w:val="0"/>
        <w:jc w:val="both"/>
        <w:rPr>
          <w:rFonts w:cstheme="minorHAnsi"/>
          <w:sz w:val="18"/>
          <w:szCs w:val="18"/>
          <w:lang w:val="en-US"/>
        </w:rPr>
      </w:pPr>
      <w:r w:rsidRPr="00974238">
        <w:rPr>
          <w:rFonts w:cstheme="minorHAnsi"/>
          <w:sz w:val="18"/>
          <w:szCs w:val="18"/>
          <w:lang w:val="en-US"/>
        </w:rPr>
        <w:t xml:space="preserve">Fill in all the sections </w:t>
      </w:r>
      <w:r w:rsidRPr="00974238">
        <w:rPr>
          <w:rFonts w:cstheme="minorHAnsi"/>
          <w:b/>
          <w:bCs/>
          <w:sz w:val="18"/>
          <w:szCs w:val="18"/>
          <w:u w:val="single"/>
          <w:lang w:val="en-US"/>
        </w:rPr>
        <w:t>WITHOUT EXCEEDING THE CHARACTER LIMITS</w:t>
      </w:r>
    </w:p>
    <w:p w14:paraId="39685319" w14:textId="77777777" w:rsidR="00722AE9" w:rsidRPr="00D44421" w:rsidRDefault="00722AE9" w:rsidP="002F5BF5">
      <w:pPr>
        <w:jc w:val="both"/>
        <w:rPr>
          <w:rFonts w:ascii="Calibri" w:hAnsi="Calibri"/>
          <w:color w:val="336699"/>
          <w:sz w:val="32"/>
          <w:szCs w:val="32"/>
          <w:lang w:val="en-US"/>
        </w:rPr>
      </w:pPr>
    </w:p>
    <w:p w14:paraId="44EE391A" w14:textId="77777777" w:rsidR="00722AE9" w:rsidRPr="00B6288A" w:rsidRDefault="00722AE9" w:rsidP="00D44421">
      <w:pPr>
        <w:pStyle w:val="ListParagraph"/>
        <w:numPr>
          <w:ilvl w:val="0"/>
          <w:numId w:val="5"/>
        </w:numPr>
        <w:spacing w:after="0" w:line="240" w:lineRule="auto"/>
        <w:ind w:left="567" w:hanging="283"/>
        <w:contextualSpacing w:val="0"/>
        <w:jc w:val="both"/>
        <w:rPr>
          <w:rFonts w:cstheme="minorHAnsi"/>
          <w:b/>
          <w:bCs/>
          <w:sz w:val="18"/>
          <w:szCs w:val="18"/>
          <w:lang w:val="en-US"/>
        </w:rPr>
      </w:pPr>
      <w:r w:rsidRPr="00B6288A">
        <w:rPr>
          <w:rFonts w:cstheme="minorHAnsi"/>
          <w:b/>
          <w:bCs/>
          <w:sz w:val="18"/>
          <w:szCs w:val="18"/>
          <w:lang w:val="en-US"/>
        </w:rPr>
        <w:t>Coordinator Details</w:t>
      </w:r>
    </w:p>
    <w:p w14:paraId="021170D7" w14:textId="77777777" w:rsidR="00722AE9" w:rsidRPr="004D2B14" w:rsidRDefault="00722AE9" w:rsidP="00722AE9">
      <w:pPr>
        <w:jc w:val="both"/>
        <w:rPr>
          <w:rFonts w:cstheme="minorHAnsi"/>
          <w:sz w:val="18"/>
          <w:szCs w:val="18"/>
          <w:lang w:val="en-US"/>
        </w:rPr>
      </w:pPr>
      <w:r w:rsidRPr="004D2B14">
        <w:rPr>
          <w:rFonts w:cstheme="minorHAnsi"/>
          <w:sz w:val="18"/>
          <w:szCs w:val="18"/>
          <w:lang w:val="en-US"/>
        </w:rPr>
        <w:t>Please indicate here the detail</w:t>
      </w:r>
      <w:r>
        <w:rPr>
          <w:rFonts w:cstheme="minorHAnsi"/>
          <w:sz w:val="18"/>
          <w:szCs w:val="18"/>
          <w:lang w:val="en-US"/>
        </w:rPr>
        <w:t>s</w:t>
      </w:r>
      <w:r w:rsidRPr="004D2B14">
        <w:rPr>
          <w:rFonts w:cstheme="minorHAnsi"/>
          <w:sz w:val="18"/>
          <w:szCs w:val="18"/>
          <w:lang w:val="en-US"/>
        </w:rPr>
        <w:t xml:space="preserve"> of the </w:t>
      </w:r>
      <w:r>
        <w:rPr>
          <w:rFonts w:cstheme="minorHAnsi"/>
          <w:sz w:val="18"/>
          <w:szCs w:val="18"/>
          <w:lang w:val="en-US"/>
        </w:rPr>
        <w:t>Communication Plan Responsible/Coordinator</w:t>
      </w:r>
    </w:p>
    <w:p w14:paraId="7222AC23" w14:textId="77777777" w:rsidR="00722AE9" w:rsidRPr="00637ADA" w:rsidRDefault="00722AE9" w:rsidP="00722AE9">
      <w:pPr>
        <w:jc w:val="both"/>
        <w:rPr>
          <w:rFonts w:cstheme="minorHAnsi"/>
          <w:sz w:val="18"/>
          <w:szCs w:val="18"/>
          <w:lang w:val="en-US"/>
        </w:rPr>
      </w:pPr>
    </w:p>
    <w:tbl>
      <w:tblPr>
        <w:tblStyle w:val="GridTable3-Accent1"/>
        <w:tblW w:w="0" w:type="auto"/>
        <w:tblLook w:val="04A0" w:firstRow="1" w:lastRow="0" w:firstColumn="1" w:lastColumn="0" w:noHBand="0" w:noVBand="1"/>
      </w:tblPr>
      <w:tblGrid>
        <w:gridCol w:w="2768"/>
        <w:gridCol w:w="6606"/>
      </w:tblGrid>
      <w:tr w:rsidR="00722AE9" w:rsidRPr="00637ADA" w14:paraId="2E89629F" w14:textId="77777777" w:rsidTr="003877E0">
        <w:trPr>
          <w:cnfStyle w:val="100000000000" w:firstRow="1" w:lastRow="0" w:firstColumn="0" w:lastColumn="0" w:oddVBand="0" w:evenVBand="0" w:oddHBand="0" w:evenHBand="0" w:firstRowFirstColumn="0" w:firstRowLastColumn="0" w:lastRowFirstColumn="0" w:lastRowLastColumn="0"/>
          <w:trHeight w:val="201"/>
        </w:trPr>
        <w:tc>
          <w:tcPr>
            <w:cnfStyle w:val="001000000100" w:firstRow="0" w:lastRow="0" w:firstColumn="1" w:lastColumn="0" w:oddVBand="0" w:evenVBand="0" w:oddHBand="0" w:evenHBand="0" w:firstRowFirstColumn="1" w:firstRowLastColumn="0" w:lastRowFirstColumn="0" w:lastRowLastColumn="0"/>
            <w:tcW w:w="2768" w:type="dxa"/>
          </w:tcPr>
          <w:p w14:paraId="3732B839" w14:textId="77777777" w:rsidR="00722AE9" w:rsidRPr="009168BE" w:rsidRDefault="00722AE9" w:rsidP="003877E0">
            <w:pPr>
              <w:jc w:val="both"/>
              <w:rPr>
                <w:rFonts w:cstheme="minorHAnsi"/>
                <w:i w:val="0"/>
                <w:iCs w:val="0"/>
                <w:sz w:val="16"/>
                <w:szCs w:val="16"/>
                <w:lang w:val="en-US"/>
              </w:rPr>
            </w:pPr>
            <w:bookmarkStart w:id="0" w:name="_Hlk106701732"/>
            <w:r w:rsidRPr="009168BE">
              <w:rPr>
                <w:rFonts w:cstheme="minorHAnsi"/>
                <w:i w:val="0"/>
                <w:iCs w:val="0"/>
                <w:sz w:val="16"/>
                <w:szCs w:val="16"/>
                <w:lang w:val="en-US"/>
              </w:rPr>
              <w:t>Name Surname</w:t>
            </w:r>
          </w:p>
        </w:tc>
        <w:tc>
          <w:tcPr>
            <w:tcW w:w="6606" w:type="dxa"/>
          </w:tcPr>
          <w:p w14:paraId="2FD236B4" w14:textId="77777777" w:rsidR="00722AE9" w:rsidRPr="00637ADA" w:rsidRDefault="00722AE9" w:rsidP="003877E0">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p>
        </w:tc>
      </w:tr>
      <w:tr w:rsidR="00722AE9" w:rsidRPr="00637ADA" w14:paraId="33D27237" w14:textId="77777777" w:rsidTr="003877E0">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768" w:type="dxa"/>
          </w:tcPr>
          <w:p w14:paraId="67992F52" w14:textId="77777777" w:rsidR="00722AE9" w:rsidRPr="009168BE" w:rsidRDefault="00722AE9" w:rsidP="003877E0">
            <w:pPr>
              <w:jc w:val="both"/>
              <w:rPr>
                <w:rFonts w:cstheme="minorHAnsi"/>
                <w:i w:val="0"/>
                <w:iCs w:val="0"/>
                <w:sz w:val="16"/>
                <w:szCs w:val="16"/>
                <w:lang w:val="en-US"/>
              </w:rPr>
            </w:pPr>
            <w:r w:rsidRPr="009168BE">
              <w:rPr>
                <w:rFonts w:cstheme="minorHAnsi"/>
                <w:i w:val="0"/>
                <w:iCs w:val="0"/>
                <w:sz w:val="16"/>
                <w:szCs w:val="16"/>
                <w:lang w:val="en-US"/>
              </w:rPr>
              <w:t>Organization</w:t>
            </w:r>
          </w:p>
        </w:tc>
        <w:tc>
          <w:tcPr>
            <w:tcW w:w="6606" w:type="dxa"/>
          </w:tcPr>
          <w:p w14:paraId="7AB95A84" w14:textId="77777777" w:rsidR="00722AE9" w:rsidRPr="00637ADA"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722AE9" w:rsidRPr="00637ADA" w14:paraId="685E12C7" w14:textId="77777777" w:rsidTr="003877E0">
        <w:trPr>
          <w:trHeight w:val="208"/>
        </w:trPr>
        <w:tc>
          <w:tcPr>
            <w:cnfStyle w:val="001000000000" w:firstRow="0" w:lastRow="0" w:firstColumn="1" w:lastColumn="0" w:oddVBand="0" w:evenVBand="0" w:oddHBand="0" w:evenHBand="0" w:firstRowFirstColumn="0" w:firstRowLastColumn="0" w:lastRowFirstColumn="0" w:lastRowLastColumn="0"/>
            <w:tcW w:w="2768" w:type="dxa"/>
          </w:tcPr>
          <w:p w14:paraId="2B746FFD" w14:textId="77777777" w:rsidR="00722AE9" w:rsidRPr="009168BE" w:rsidRDefault="00722AE9" w:rsidP="003877E0">
            <w:pPr>
              <w:jc w:val="both"/>
              <w:rPr>
                <w:rFonts w:cstheme="minorHAnsi"/>
                <w:i w:val="0"/>
                <w:iCs w:val="0"/>
                <w:sz w:val="16"/>
                <w:szCs w:val="16"/>
                <w:lang w:val="en-US"/>
              </w:rPr>
            </w:pPr>
            <w:r w:rsidRPr="009168BE">
              <w:rPr>
                <w:rFonts w:cstheme="minorHAnsi"/>
                <w:i w:val="0"/>
                <w:iCs w:val="0"/>
                <w:sz w:val="16"/>
                <w:szCs w:val="16"/>
                <w:lang w:val="en-US"/>
              </w:rPr>
              <w:t>Position</w:t>
            </w:r>
          </w:p>
        </w:tc>
        <w:tc>
          <w:tcPr>
            <w:tcW w:w="6606" w:type="dxa"/>
          </w:tcPr>
          <w:p w14:paraId="2CF905BE" w14:textId="77777777" w:rsidR="00722AE9" w:rsidRPr="00637ADA" w:rsidRDefault="00722AE9" w:rsidP="003877E0">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r>
      <w:tr w:rsidR="00722AE9" w:rsidRPr="004333E3" w14:paraId="76E8064E" w14:textId="77777777" w:rsidTr="003877E0">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768" w:type="dxa"/>
          </w:tcPr>
          <w:p w14:paraId="7C034471" w14:textId="77777777" w:rsidR="00722AE9" w:rsidRDefault="00722AE9" w:rsidP="003877E0">
            <w:pPr>
              <w:jc w:val="both"/>
              <w:rPr>
                <w:rFonts w:cstheme="minorHAnsi"/>
                <w:sz w:val="16"/>
                <w:szCs w:val="16"/>
                <w:lang w:val="en-US"/>
              </w:rPr>
            </w:pPr>
            <w:r w:rsidRPr="009168BE">
              <w:rPr>
                <w:rFonts w:cstheme="minorHAnsi"/>
                <w:i w:val="0"/>
                <w:iCs w:val="0"/>
                <w:sz w:val="16"/>
                <w:szCs w:val="16"/>
                <w:lang w:val="en-US"/>
              </w:rPr>
              <w:t>Previous experience in the field</w:t>
            </w:r>
          </w:p>
          <w:p w14:paraId="24658F53" w14:textId="77777777" w:rsidR="00722AE9" w:rsidRPr="009168BE" w:rsidRDefault="00722AE9" w:rsidP="003877E0">
            <w:pPr>
              <w:jc w:val="both"/>
              <w:rPr>
                <w:rFonts w:cstheme="minorHAnsi"/>
                <w:i w:val="0"/>
                <w:iCs w:val="0"/>
                <w:sz w:val="16"/>
                <w:szCs w:val="16"/>
                <w:lang w:val="en-US"/>
              </w:rPr>
            </w:pPr>
          </w:p>
        </w:tc>
        <w:tc>
          <w:tcPr>
            <w:tcW w:w="6606" w:type="dxa"/>
          </w:tcPr>
          <w:p w14:paraId="673828C2" w14:textId="77777777" w:rsidR="00722AE9"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p w14:paraId="708090DC" w14:textId="77777777" w:rsidR="00722AE9"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p w14:paraId="0F4247D4" w14:textId="77777777" w:rsidR="00722AE9"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p w14:paraId="7CCA45E3" w14:textId="77777777" w:rsidR="00722AE9" w:rsidRPr="00637ADA"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722AE9" w:rsidRPr="0034083F" w14:paraId="1207BA07" w14:textId="77777777" w:rsidTr="002A4B44">
        <w:trPr>
          <w:trHeight w:val="86"/>
        </w:trPr>
        <w:tc>
          <w:tcPr>
            <w:cnfStyle w:val="001000000000" w:firstRow="0" w:lastRow="0" w:firstColumn="1" w:lastColumn="0" w:oddVBand="0" w:evenVBand="0" w:oddHBand="0" w:evenHBand="0" w:firstRowFirstColumn="0" w:firstRowLastColumn="0" w:lastRowFirstColumn="0" w:lastRowLastColumn="0"/>
            <w:tcW w:w="2768" w:type="dxa"/>
          </w:tcPr>
          <w:p w14:paraId="3E46CD74" w14:textId="338B2E74" w:rsidR="00722AE9" w:rsidRPr="002A4B44" w:rsidRDefault="00722AE9" w:rsidP="003877E0">
            <w:pPr>
              <w:jc w:val="both"/>
              <w:rPr>
                <w:rFonts w:cstheme="minorHAnsi"/>
                <w:i w:val="0"/>
                <w:iCs w:val="0"/>
                <w:sz w:val="16"/>
                <w:szCs w:val="16"/>
                <w:lang w:val="en-US"/>
              </w:rPr>
            </w:pPr>
            <w:r w:rsidRPr="002A4B44">
              <w:rPr>
                <w:rFonts w:cstheme="minorHAnsi"/>
                <w:i w:val="0"/>
                <w:iCs w:val="0"/>
                <w:sz w:val="16"/>
                <w:szCs w:val="16"/>
                <w:lang w:val="en-US"/>
              </w:rPr>
              <w:t>Date of Birth</w:t>
            </w:r>
          </w:p>
        </w:tc>
        <w:tc>
          <w:tcPr>
            <w:tcW w:w="6606" w:type="dxa"/>
          </w:tcPr>
          <w:p w14:paraId="3D44C35E" w14:textId="77777777" w:rsidR="00722AE9" w:rsidRPr="00637ADA" w:rsidRDefault="00722AE9" w:rsidP="003877E0">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r>
      <w:bookmarkEnd w:id="0"/>
    </w:tbl>
    <w:p w14:paraId="4D785FF4" w14:textId="77777777" w:rsidR="00722AE9" w:rsidRDefault="00722AE9" w:rsidP="00722AE9">
      <w:pPr>
        <w:spacing w:after="200" w:line="276" w:lineRule="auto"/>
        <w:rPr>
          <w:rFonts w:cstheme="minorHAnsi"/>
          <w:b/>
          <w:bCs/>
          <w:color w:val="0070C0"/>
          <w:sz w:val="18"/>
          <w:szCs w:val="18"/>
          <w:u w:val="single"/>
          <w:lang w:val="en-US"/>
        </w:rPr>
      </w:pPr>
    </w:p>
    <w:p w14:paraId="67BE9376" w14:textId="77777777" w:rsidR="00722AE9" w:rsidRPr="00EE0105" w:rsidRDefault="00722AE9" w:rsidP="00D44421">
      <w:pPr>
        <w:pStyle w:val="ListParagraph"/>
        <w:numPr>
          <w:ilvl w:val="0"/>
          <w:numId w:val="5"/>
        </w:numPr>
        <w:spacing w:after="0" w:line="240" w:lineRule="auto"/>
        <w:ind w:left="567" w:hanging="283"/>
        <w:contextualSpacing w:val="0"/>
        <w:jc w:val="both"/>
        <w:rPr>
          <w:rFonts w:cstheme="minorHAnsi"/>
          <w:b/>
          <w:bCs/>
          <w:sz w:val="18"/>
          <w:szCs w:val="18"/>
          <w:lang w:val="en-US"/>
        </w:rPr>
      </w:pPr>
      <w:r w:rsidRPr="00EE0105">
        <w:rPr>
          <w:rFonts w:cstheme="minorHAnsi"/>
          <w:b/>
          <w:bCs/>
          <w:sz w:val="18"/>
          <w:szCs w:val="18"/>
        </w:rPr>
        <w:t xml:space="preserve">Partners’ </w:t>
      </w:r>
      <w:proofErr w:type="spellStart"/>
      <w:r w:rsidRPr="00EE0105">
        <w:rPr>
          <w:rFonts w:cstheme="minorHAnsi"/>
          <w:b/>
          <w:bCs/>
          <w:sz w:val="18"/>
          <w:szCs w:val="18"/>
        </w:rPr>
        <w:t>Communication</w:t>
      </w:r>
      <w:proofErr w:type="spellEnd"/>
      <w:r w:rsidRPr="00EE0105">
        <w:rPr>
          <w:rFonts w:cstheme="minorHAnsi"/>
          <w:b/>
          <w:bCs/>
          <w:sz w:val="18"/>
          <w:szCs w:val="18"/>
        </w:rPr>
        <w:t xml:space="preserve"> Plan Responsible </w:t>
      </w:r>
    </w:p>
    <w:p w14:paraId="41043F75" w14:textId="5B034A10" w:rsidR="00D018BB" w:rsidRDefault="00722AE9" w:rsidP="00D018BB">
      <w:pPr>
        <w:ind w:left="142" w:hanging="142"/>
        <w:jc w:val="both"/>
        <w:rPr>
          <w:rFonts w:cstheme="minorHAnsi"/>
          <w:sz w:val="18"/>
          <w:szCs w:val="18"/>
          <w:lang w:val="en-US"/>
        </w:rPr>
      </w:pPr>
      <w:r w:rsidRPr="005012FD">
        <w:rPr>
          <w:rFonts w:cstheme="minorHAnsi"/>
          <w:sz w:val="18"/>
          <w:szCs w:val="18"/>
          <w:lang w:val="en-US"/>
        </w:rPr>
        <w:t xml:space="preserve">Please indicate here the </w:t>
      </w:r>
      <w:r>
        <w:rPr>
          <w:rFonts w:cstheme="minorHAnsi"/>
          <w:sz w:val="18"/>
          <w:szCs w:val="18"/>
          <w:lang w:val="en-US"/>
        </w:rPr>
        <w:t>Responsible o</w:t>
      </w:r>
      <w:r w:rsidRPr="005012FD">
        <w:rPr>
          <w:rFonts w:cstheme="minorHAnsi"/>
          <w:sz w:val="18"/>
          <w:szCs w:val="18"/>
          <w:lang w:val="en-US"/>
        </w:rPr>
        <w:t>f the Communication Plan</w:t>
      </w:r>
      <w:r>
        <w:rPr>
          <w:rFonts w:cstheme="minorHAnsi"/>
          <w:sz w:val="18"/>
          <w:szCs w:val="18"/>
          <w:lang w:val="en-US"/>
        </w:rPr>
        <w:t xml:space="preserve"> for each Partner</w:t>
      </w:r>
    </w:p>
    <w:p w14:paraId="10AE2C3C" w14:textId="6B64353F" w:rsidR="00722AE9" w:rsidRPr="00CD59EF" w:rsidRDefault="00722AE9" w:rsidP="00CD59EF">
      <w:pPr>
        <w:ind w:left="360" w:hanging="360"/>
        <w:jc w:val="both"/>
        <w:rPr>
          <w:rFonts w:cstheme="minorHAnsi"/>
          <w:sz w:val="18"/>
          <w:szCs w:val="18"/>
          <w:lang w:val="en-US"/>
        </w:rPr>
      </w:pPr>
      <w:r>
        <w:rPr>
          <w:rFonts w:cstheme="minorHAnsi"/>
          <w:sz w:val="18"/>
          <w:szCs w:val="18"/>
          <w:lang w:val="en-US"/>
        </w:rPr>
        <w:t>Add rows if necessar</w:t>
      </w:r>
      <w:r w:rsidR="00CD59EF">
        <w:rPr>
          <w:rFonts w:cstheme="minorHAnsi"/>
          <w:sz w:val="18"/>
          <w:szCs w:val="18"/>
          <w:lang w:val="en-US"/>
        </w:rPr>
        <w:t>y.</w:t>
      </w:r>
    </w:p>
    <w:tbl>
      <w:tblPr>
        <w:tblStyle w:val="GridTable2-Accent1"/>
        <w:tblW w:w="9343" w:type="dxa"/>
        <w:tblLook w:val="04A0" w:firstRow="1" w:lastRow="0" w:firstColumn="1" w:lastColumn="0" w:noHBand="0" w:noVBand="1"/>
      </w:tblPr>
      <w:tblGrid>
        <w:gridCol w:w="4678"/>
        <w:gridCol w:w="4665"/>
      </w:tblGrid>
      <w:tr w:rsidR="00722AE9" w:rsidRPr="00637ADA" w14:paraId="7E2687F6" w14:textId="77777777" w:rsidTr="006B4307">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4678" w:type="dxa"/>
          </w:tcPr>
          <w:p w14:paraId="04E3B777" w14:textId="77777777" w:rsidR="00722AE9" w:rsidRPr="009168BE" w:rsidRDefault="00722AE9" w:rsidP="003877E0">
            <w:pPr>
              <w:jc w:val="both"/>
              <w:rPr>
                <w:rFonts w:cstheme="minorHAnsi"/>
                <w:i/>
                <w:iCs/>
                <w:sz w:val="16"/>
                <w:szCs w:val="16"/>
                <w:lang w:val="en-US"/>
              </w:rPr>
            </w:pPr>
            <w:r w:rsidRPr="009168BE">
              <w:rPr>
                <w:rFonts w:cstheme="minorHAnsi"/>
                <w:sz w:val="16"/>
                <w:szCs w:val="16"/>
                <w:lang w:val="en-US"/>
              </w:rPr>
              <w:t>Organization</w:t>
            </w:r>
          </w:p>
        </w:tc>
        <w:tc>
          <w:tcPr>
            <w:tcW w:w="4665" w:type="dxa"/>
          </w:tcPr>
          <w:p w14:paraId="2F021684" w14:textId="77777777" w:rsidR="00722AE9" w:rsidRPr="00637ADA" w:rsidRDefault="00722AE9" w:rsidP="003877E0">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9168BE">
              <w:rPr>
                <w:rFonts w:cstheme="minorHAnsi"/>
                <w:sz w:val="16"/>
                <w:szCs w:val="16"/>
                <w:lang w:val="en-US"/>
              </w:rPr>
              <w:t>Name Surname</w:t>
            </w:r>
          </w:p>
        </w:tc>
      </w:tr>
      <w:tr w:rsidR="00722AE9" w:rsidRPr="00637ADA" w14:paraId="194A5217" w14:textId="77777777" w:rsidTr="006B430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78" w:type="dxa"/>
          </w:tcPr>
          <w:p w14:paraId="273AE98C" w14:textId="2D91C64E" w:rsidR="00722AE9" w:rsidRPr="003824DB" w:rsidRDefault="006B4307" w:rsidP="006B4307">
            <w:pPr>
              <w:jc w:val="right"/>
              <w:rPr>
                <w:rFonts w:cstheme="minorHAnsi"/>
                <w:b w:val="0"/>
                <w:bCs w:val="0"/>
                <w:i/>
                <w:iCs/>
                <w:sz w:val="16"/>
                <w:szCs w:val="16"/>
                <w:lang w:val="en-US"/>
              </w:rPr>
            </w:pPr>
            <w:r>
              <w:rPr>
                <w:rFonts w:cstheme="minorHAnsi"/>
                <w:b w:val="0"/>
                <w:bCs w:val="0"/>
                <w:i/>
                <w:iCs/>
                <w:sz w:val="16"/>
                <w:szCs w:val="16"/>
                <w:lang w:val="en-US"/>
              </w:rPr>
              <w:t xml:space="preserve"> </w:t>
            </w:r>
          </w:p>
        </w:tc>
        <w:tc>
          <w:tcPr>
            <w:tcW w:w="4665" w:type="dxa"/>
          </w:tcPr>
          <w:p w14:paraId="1A1E5908" w14:textId="77777777" w:rsidR="00722AE9" w:rsidRPr="003824DB"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722AE9" w:rsidRPr="00637ADA" w14:paraId="441DE1F4" w14:textId="77777777" w:rsidTr="006B4307">
        <w:trPr>
          <w:trHeight w:val="179"/>
        </w:trPr>
        <w:tc>
          <w:tcPr>
            <w:cnfStyle w:val="001000000000" w:firstRow="0" w:lastRow="0" w:firstColumn="1" w:lastColumn="0" w:oddVBand="0" w:evenVBand="0" w:oddHBand="0" w:evenHBand="0" w:firstRowFirstColumn="0" w:firstRowLastColumn="0" w:lastRowFirstColumn="0" w:lastRowLastColumn="0"/>
            <w:tcW w:w="4678" w:type="dxa"/>
          </w:tcPr>
          <w:p w14:paraId="533BE916" w14:textId="77777777" w:rsidR="00722AE9" w:rsidRPr="003824DB" w:rsidRDefault="00722AE9" w:rsidP="003877E0">
            <w:pPr>
              <w:jc w:val="both"/>
              <w:rPr>
                <w:rFonts w:cstheme="minorHAnsi"/>
                <w:b w:val="0"/>
                <w:bCs w:val="0"/>
                <w:i/>
                <w:iCs/>
                <w:sz w:val="16"/>
                <w:szCs w:val="16"/>
                <w:lang w:val="en-US"/>
              </w:rPr>
            </w:pPr>
          </w:p>
        </w:tc>
        <w:tc>
          <w:tcPr>
            <w:tcW w:w="4665" w:type="dxa"/>
          </w:tcPr>
          <w:p w14:paraId="3C69DBB1" w14:textId="77777777" w:rsidR="00722AE9" w:rsidRPr="003824DB" w:rsidRDefault="00722AE9" w:rsidP="003877E0">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r>
      <w:tr w:rsidR="00722AE9" w:rsidRPr="004333E3" w14:paraId="13CBE39F" w14:textId="77777777" w:rsidTr="006B43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tcPr>
          <w:p w14:paraId="49722083" w14:textId="77777777" w:rsidR="00722AE9" w:rsidRPr="003824DB" w:rsidRDefault="00722AE9" w:rsidP="003877E0">
            <w:pPr>
              <w:jc w:val="both"/>
              <w:rPr>
                <w:rFonts w:cstheme="minorHAnsi"/>
                <w:b w:val="0"/>
                <w:bCs w:val="0"/>
                <w:i/>
                <w:iCs/>
                <w:sz w:val="16"/>
                <w:szCs w:val="16"/>
                <w:lang w:val="en-US"/>
              </w:rPr>
            </w:pPr>
          </w:p>
        </w:tc>
        <w:tc>
          <w:tcPr>
            <w:tcW w:w="4665" w:type="dxa"/>
          </w:tcPr>
          <w:p w14:paraId="3A561762" w14:textId="77777777" w:rsidR="00722AE9" w:rsidRPr="003824DB" w:rsidRDefault="00722AE9" w:rsidP="003877E0">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722AE9" w:rsidRPr="00637ADA" w14:paraId="747C8793" w14:textId="77777777" w:rsidTr="006B4307">
        <w:trPr>
          <w:trHeight w:val="179"/>
        </w:trPr>
        <w:tc>
          <w:tcPr>
            <w:cnfStyle w:val="001000000000" w:firstRow="0" w:lastRow="0" w:firstColumn="1" w:lastColumn="0" w:oddVBand="0" w:evenVBand="0" w:oddHBand="0" w:evenHBand="0" w:firstRowFirstColumn="0" w:firstRowLastColumn="0" w:lastRowFirstColumn="0" w:lastRowLastColumn="0"/>
            <w:tcW w:w="4678" w:type="dxa"/>
          </w:tcPr>
          <w:p w14:paraId="0FE7F626" w14:textId="77777777" w:rsidR="00722AE9" w:rsidRPr="003824DB" w:rsidRDefault="00722AE9" w:rsidP="003877E0">
            <w:pPr>
              <w:jc w:val="both"/>
              <w:rPr>
                <w:rFonts w:cstheme="minorHAnsi"/>
                <w:b w:val="0"/>
                <w:bCs w:val="0"/>
                <w:i/>
                <w:iCs/>
                <w:sz w:val="16"/>
                <w:szCs w:val="16"/>
                <w:lang w:val="en-US"/>
              </w:rPr>
            </w:pPr>
          </w:p>
        </w:tc>
        <w:tc>
          <w:tcPr>
            <w:tcW w:w="4665" w:type="dxa"/>
          </w:tcPr>
          <w:p w14:paraId="50DAC9CC" w14:textId="77777777" w:rsidR="00722AE9" w:rsidRPr="003824DB" w:rsidRDefault="00722AE9" w:rsidP="003877E0">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r>
    </w:tbl>
    <w:p w14:paraId="1F73366E" w14:textId="17A95327" w:rsidR="00D018BB" w:rsidRPr="00EE0105" w:rsidRDefault="00D018BB" w:rsidP="00D018BB">
      <w:pPr>
        <w:ind w:left="142" w:hanging="142"/>
        <w:jc w:val="both"/>
        <w:rPr>
          <w:rFonts w:cstheme="minorHAnsi"/>
          <w:b/>
          <w:bCs/>
          <w:sz w:val="18"/>
          <w:szCs w:val="18"/>
          <w:lang w:val="en-US"/>
        </w:rPr>
      </w:pPr>
    </w:p>
    <w:p w14:paraId="283D2A7F" w14:textId="034B9F35" w:rsidR="00D018BB" w:rsidRPr="00723D56" w:rsidRDefault="00D018BB" w:rsidP="00D44421">
      <w:pPr>
        <w:pStyle w:val="ListParagraph"/>
        <w:numPr>
          <w:ilvl w:val="0"/>
          <w:numId w:val="5"/>
        </w:numPr>
        <w:spacing w:after="0" w:line="240" w:lineRule="auto"/>
        <w:ind w:left="567" w:hanging="283"/>
        <w:jc w:val="both"/>
        <w:rPr>
          <w:rFonts w:cstheme="minorHAnsi"/>
          <w:b/>
          <w:bCs/>
          <w:sz w:val="18"/>
          <w:szCs w:val="18"/>
        </w:rPr>
      </w:pPr>
      <w:r w:rsidRPr="00723D56">
        <w:rPr>
          <w:rFonts w:cstheme="minorHAnsi"/>
          <w:b/>
          <w:bCs/>
          <w:sz w:val="18"/>
          <w:szCs w:val="18"/>
        </w:rPr>
        <w:t>WP</w:t>
      </w:r>
      <w:r w:rsidR="00EE0105" w:rsidRPr="00723D56">
        <w:rPr>
          <w:rFonts w:cstheme="minorHAnsi"/>
          <w:b/>
          <w:bCs/>
          <w:sz w:val="18"/>
          <w:szCs w:val="18"/>
        </w:rPr>
        <w:t xml:space="preserve"> </w:t>
      </w:r>
    </w:p>
    <w:p w14:paraId="5B19DDA8" w14:textId="587EA91E" w:rsidR="00722AE9" w:rsidRDefault="001C147B" w:rsidP="00AF44D2">
      <w:pPr>
        <w:spacing w:after="200" w:line="276" w:lineRule="auto"/>
        <w:rPr>
          <w:rFonts w:cstheme="minorHAnsi"/>
          <w:sz w:val="18"/>
          <w:szCs w:val="18"/>
          <w:lang w:val="en-US"/>
        </w:rPr>
      </w:pPr>
      <w:r w:rsidRPr="001C147B">
        <w:rPr>
          <w:rFonts w:cstheme="minorHAnsi"/>
          <w:sz w:val="18"/>
          <w:szCs w:val="18"/>
          <w:lang w:val="en-US"/>
        </w:rPr>
        <w:t>Please indicate the number and title assigned to the Communication WP.</w:t>
      </w:r>
    </w:p>
    <w:tbl>
      <w:tblPr>
        <w:tblStyle w:val="TableGrid"/>
        <w:tblW w:w="0" w:type="auto"/>
        <w:tblLook w:val="04A0" w:firstRow="1" w:lastRow="0" w:firstColumn="1" w:lastColumn="0" w:noHBand="0" w:noVBand="1"/>
      </w:tblPr>
      <w:tblGrid>
        <w:gridCol w:w="9628"/>
      </w:tblGrid>
      <w:tr w:rsidR="001C147B" w14:paraId="7C37F9D2" w14:textId="77777777" w:rsidTr="001C147B">
        <w:tc>
          <w:tcPr>
            <w:tcW w:w="9628" w:type="dxa"/>
          </w:tcPr>
          <w:p w14:paraId="52395328" w14:textId="77777777" w:rsidR="001C147B" w:rsidRDefault="001C147B" w:rsidP="00AF44D2">
            <w:pPr>
              <w:spacing w:after="200" w:line="276" w:lineRule="auto"/>
              <w:rPr>
                <w:rFonts w:cstheme="minorHAnsi"/>
                <w:b/>
                <w:bCs/>
                <w:color w:val="0070C0"/>
                <w:sz w:val="18"/>
                <w:szCs w:val="18"/>
                <w:u w:val="single"/>
                <w:lang w:val="en-US"/>
              </w:rPr>
            </w:pPr>
          </w:p>
        </w:tc>
      </w:tr>
    </w:tbl>
    <w:p w14:paraId="724FBA90" w14:textId="77777777" w:rsidR="003B0504" w:rsidRPr="009C670C" w:rsidRDefault="003B0504" w:rsidP="00AF44D2">
      <w:pPr>
        <w:spacing w:after="200" w:line="276" w:lineRule="auto"/>
        <w:rPr>
          <w:rFonts w:cstheme="minorHAnsi"/>
          <w:color w:val="0070C0"/>
          <w:sz w:val="18"/>
          <w:szCs w:val="18"/>
          <w:lang w:val="en-US"/>
        </w:rPr>
      </w:pPr>
    </w:p>
    <w:p w14:paraId="07CD1294" w14:textId="24835E8B" w:rsidR="0010561D" w:rsidRPr="003C625A" w:rsidRDefault="003F7679" w:rsidP="0084339C">
      <w:pPr>
        <w:pStyle w:val="ListParagraph"/>
        <w:numPr>
          <w:ilvl w:val="0"/>
          <w:numId w:val="5"/>
        </w:numPr>
        <w:spacing w:after="0" w:line="240" w:lineRule="auto"/>
        <w:ind w:left="567" w:hanging="283"/>
        <w:contextualSpacing w:val="0"/>
        <w:jc w:val="both"/>
        <w:rPr>
          <w:rFonts w:cstheme="minorHAnsi"/>
          <w:b/>
          <w:bCs/>
          <w:sz w:val="18"/>
          <w:szCs w:val="18"/>
        </w:rPr>
      </w:pPr>
      <w:r>
        <w:rPr>
          <w:rFonts w:cstheme="minorHAnsi"/>
          <w:b/>
          <w:bCs/>
          <w:sz w:val="18"/>
          <w:szCs w:val="18"/>
        </w:rPr>
        <w:t xml:space="preserve">Impact </w:t>
      </w:r>
    </w:p>
    <w:p w14:paraId="691354E7" w14:textId="75A136D4" w:rsidR="0011501C" w:rsidRDefault="0011501C" w:rsidP="00120ED7">
      <w:pPr>
        <w:jc w:val="both"/>
        <w:rPr>
          <w:rFonts w:cstheme="minorHAnsi"/>
          <w:sz w:val="18"/>
          <w:szCs w:val="18"/>
          <w:lang w:val="en-US"/>
        </w:rPr>
      </w:pPr>
      <w:r w:rsidRPr="0011501C">
        <w:rPr>
          <w:rFonts w:cstheme="minorHAnsi"/>
          <w:sz w:val="18"/>
          <w:szCs w:val="18"/>
          <w:lang w:val="en-US"/>
        </w:rPr>
        <w:t xml:space="preserve">In the </w:t>
      </w:r>
      <w:r>
        <w:rPr>
          <w:rFonts w:cstheme="minorHAnsi"/>
          <w:sz w:val="18"/>
          <w:szCs w:val="18"/>
          <w:lang w:val="en-US"/>
        </w:rPr>
        <w:t>P</w:t>
      </w:r>
      <w:r w:rsidRPr="0011501C">
        <w:rPr>
          <w:rFonts w:cstheme="minorHAnsi"/>
          <w:sz w:val="18"/>
          <w:szCs w:val="18"/>
          <w:lang w:val="en-US"/>
        </w:rPr>
        <w:t xml:space="preserve">roject </w:t>
      </w:r>
      <w:r>
        <w:rPr>
          <w:rFonts w:cstheme="minorHAnsi"/>
          <w:sz w:val="18"/>
          <w:szCs w:val="18"/>
          <w:lang w:val="en-US"/>
        </w:rPr>
        <w:t>form</w:t>
      </w:r>
      <w:r w:rsidRPr="0011501C">
        <w:rPr>
          <w:rFonts w:cstheme="minorHAnsi"/>
          <w:sz w:val="18"/>
          <w:szCs w:val="18"/>
          <w:lang w:val="en-US"/>
        </w:rPr>
        <w:t>, you have outlined how the proposal advances new knowledge. In this section, explain how communication highlights this impact and how you plan to disseminate the acquired knowledge to various target audiences, including the general public</w:t>
      </w:r>
      <w:r w:rsidR="00120ED7">
        <w:rPr>
          <w:rFonts w:cstheme="minorHAnsi"/>
          <w:sz w:val="18"/>
          <w:szCs w:val="18"/>
          <w:lang w:val="en-US"/>
        </w:rPr>
        <w:t>.</w:t>
      </w:r>
    </w:p>
    <w:tbl>
      <w:tblPr>
        <w:tblStyle w:val="TableGrid"/>
        <w:tblW w:w="0" w:type="auto"/>
        <w:tblLook w:val="04A0" w:firstRow="1" w:lastRow="0" w:firstColumn="1" w:lastColumn="0" w:noHBand="0" w:noVBand="1"/>
      </w:tblPr>
      <w:tblGrid>
        <w:gridCol w:w="9628"/>
      </w:tblGrid>
      <w:tr w:rsidR="00683CBC" w14:paraId="5A56F21C" w14:textId="77777777" w:rsidTr="00731A89">
        <w:trPr>
          <w:trHeight w:val="1480"/>
        </w:trPr>
        <w:tc>
          <w:tcPr>
            <w:tcW w:w="9628" w:type="dxa"/>
          </w:tcPr>
          <w:p w14:paraId="0AE04F82" w14:textId="784DE8DE" w:rsidR="00683CBC" w:rsidRPr="003A584B" w:rsidRDefault="003A584B" w:rsidP="004A4386">
            <w:pPr>
              <w:rPr>
                <w:rFonts w:cstheme="minorHAnsi"/>
                <w:color w:val="0070C0"/>
                <w:sz w:val="24"/>
                <w:szCs w:val="24"/>
              </w:rPr>
            </w:pPr>
            <w:bookmarkStart w:id="1" w:name="_Hlk183598013"/>
            <w:r w:rsidRPr="003A584B">
              <w:rPr>
                <w:rFonts w:cstheme="minorHAnsi"/>
                <w:sz w:val="18"/>
                <w:szCs w:val="18"/>
              </w:rPr>
              <w:t xml:space="preserve">Maximum 3000 </w:t>
            </w:r>
            <w:proofErr w:type="spellStart"/>
            <w:r w:rsidRPr="003A584B">
              <w:rPr>
                <w:rFonts w:cstheme="minorHAnsi"/>
                <w:sz w:val="18"/>
                <w:szCs w:val="18"/>
              </w:rPr>
              <w:t>characters</w:t>
            </w:r>
            <w:proofErr w:type="spellEnd"/>
          </w:p>
        </w:tc>
      </w:tr>
      <w:bookmarkEnd w:id="1"/>
    </w:tbl>
    <w:p w14:paraId="4C7DC06E" w14:textId="77777777" w:rsidR="00683CBC" w:rsidRPr="003A584B" w:rsidRDefault="00683CBC" w:rsidP="004A4386">
      <w:pPr>
        <w:rPr>
          <w:rFonts w:cstheme="minorHAnsi"/>
          <w:color w:val="0070C0"/>
          <w:sz w:val="18"/>
          <w:szCs w:val="18"/>
        </w:rPr>
      </w:pPr>
    </w:p>
    <w:p w14:paraId="2F27184C" w14:textId="77777777" w:rsidR="002F6F6C" w:rsidRDefault="002F6F6C" w:rsidP="003877E0">
      <w:pPr>
        <w:pStyle w:val="ListParagraph"/>
        <w:spacing w:after="0" w:line="240" w:lineRule="auto"/>
        <w:ind w:left="567"/>
        <w:contextualSpacing w:val="0"/>
        <w:jc w:val="both"/>
        <w:rPr>
          <w:rFonts w:cstheme="minorHAnsi"/>
          <w:b/>
          <w:bCs/>
          <w:sz w:val="18"/>
          <w:szCs w:val="18"/>
        </w:rPr>
      </w:pPr>
    </w:p>
    <w:p w14:paraId="36B387FD" w14:textId="16283A8C" w:rsidR="0010561D" w:rsidRPr="002F6F6C" w:rsidRDefault="003877E0" w:rsidP="002F6F6C">
      <w:pPr>
        <w:pStyle w:val="ListParagraph"/>
        <w:numPr>
          <w:ilvl w:val="0"/>
          <w:numId w:val="5"/>
        </w:numPr>
        <w:spacing w:after="0" w:line="240" w:lineRule="auto"/>
        <w:ind w:left="567" w:hanging="283"/>
        <w:contextualSpacing w:val="0"/>
        <w:jc w:val="both"/>
        <w:rPr>
          <w:rFonts w:cstheme="minorHAnsi"/>
          <w:b/>
          <w:bCs/>
          <w:sz w:val="18"/>
          <w:szCs w:val="18"/>
        </w:rPr>
      </w:pPr>
      <w:r>
        <w:rPr>
          <w:rFonts w:cstheme="minorHAnsi"/>
          <w:b/>
          <w:bCs/>
          <w:sz w:val="18"/>
          <w:szCs w:val="18"/>
        </w:rPr>
        <w:t>En</w:t>
      </w:r>
      <w:r w:rsidR="0010561D" w:rsidRPr="002F6F6C">
        <w:rPr>
          <w:rFonts w:cstheme="minorHAnsi"/>
          <w:b/>
          <w:bCs/>
          <w:sz w:val="18"/>
          <w:szCs w:val="18"/>
        </w:rPr>
        <w:t>d-users</w:t>
      </w:r>
      <w:r w:rsidR="00155010" w:rsidRPr="002F6F6C">
        <w:rPr>
          <w:rFonts w:cstheme="minorHAnsi"/>
          <w:b/>
          <w:bCs/>
          <w:sz w:val="18"/>
          <w:szCs w:val="18"/>
        </w:rPr>
        <w:t xml:space="preserve">’ </w:t>
      </w:r>
      <w:proofErr w:type="spellStart"/>
      <w:r w:rsidR="00155010" w:rsidRPr="002F6F6C">
        <w:rPr>
          <w:rFonts w:cstheme="minorHAnsi"/>
          <w:b/>
          <w:bCs/>
          <w:sz w:val="18"/>
          <w:szCs w:val="18"/>
        </w:rPr>
        <w:t>involvement</w:t>
      </w:r>
      <w:proofErr w:type="spellEnd"/>
    </w:p>
    <w:p w14:paraId="411A61F9" w14:textId="77777777" w:rsidR="00165356" w:rsidRDefault="008D6265" w:rsidP="00165356">
      <w:pPr>
        <w:spacing w:after="0" w:line="240" w:lineRule="auto"/>
        <w:jc w:val="both"/>
        <w:rPr>
          <w:rFonts w:cstheme="minorHAnsi"/>
          <w:sz w:val="18"/>
          <w:szCs w:val="18"/>
          <w:lang w:val="en-US"/>
        </w:rPr>
      </w:pPr>
      <w:r w:rsidRPr="008D6265">
        <w:rPr>
          <w:rFonts w:cstheme="minorHAnsi"/>
          <w:sz w:val="18"/>
          <w:szCs w:val="18"/>
          <w:lang w:val="en-US"/>
        </w:rPr>
        <w:t xml:space="preserve">Indicate if and which territorial and/or national end-users the project intends to directly involve in communication activities, and detail how the Plan aims to facilitate this involvement. End-users include those involved in the development and adoption of innovations, such as agricultural entrepreneurs, </w:t>
      </w:r>
      <w:r w:rsidR="00165356" w:rsidRPr="00036612">
        <w:rPr>
          <w:rFonts w:cstheme="minorHAnsi"/>
          <w:sz w:val="18"/>
          <w:szCs w:val="18"/>
          <w:lang w:val="en-US"/>
        </w:rPr>
        <w:t>farm assistance technicians, and agri-food processing chain technicians.</w:t>
      </w:r>
    </w:p>
    <w:p w14:paraId="6AC8C704" w14:textId="2C2D6A5F" w:rsidR="00036612" w:rsidRDefault="00036612" w:rsidP="001D19E1">
      <w:pPr>
        <w:spacing w:after="0" w:line="240" w:lineRule="auto"/>
        <w:jc w:val="both"/>
        <w:rPr>
          <w:rFonts w:cstheme="minorHAnsi"/>
          <w:sz w:val="18"/>
          <w:szCs w:val="18"/>
          <w:lang w:val="en-US"/>
        </w:rPr>
      </w:pPr>
    </w:p>
    <w:tbl>
      <w:tblPr>
        <w:tblStyle w:val="TableGrid"/>
        <w:tblW w:w="0" w:type="auto"/>
        <w:tblLook w:val="04A0" w:firstRow="1" w:lastRow="0" w:firstColumn="1" w:lastColumn="0" w:noHBand="0" w:noVBand="1"/>
      </w:tblPr>
      <w:tblGrid>
        <w:gridCol w:w="9628"/>
      </w:tblGrid>
      <w:tr w:rsidR="00EB5E0A" w14:paraId="2106C073" w14:textId="77777777" w:rsidTr="0084339C">
        <w:trPr>
          <w:trHeight w:val="1646"/>
        </w:trPr>
        <w:tc>
          <w:tcPr>
            <w:tcW w:w="9628" w:type="dxa"/>
          </w:tcPr>
          <w:p w14:paraId="1870234B" w14:textId="14AD520D" w:rsidR="00EB5E0A" w:rsidRPr="003A584B" w:rsidRDefault="00EB5E0A" w:rsidP="003877E0">
            <w:pPr>
              <w:rPr>
                <w:rFonts w:cstheme="minorHAnsi"/>
                <w:color w:val="0070C0"/>
                <w:sz w:val="24"/>
                <w:szCs w:val="24"/>
              </w:rPr>
            </w:pPr>
            <w:bookmarkStart w:id="2" w:name="_Hlk183598034"/>
            <w:r w:rsidRPr="003A584B">
              <w:rPr>
                <w:rFonts w:cstheme="minorHAnsi"/>
                <w:sz w:val="18"/>
                <w:szCs w:val="18"/>
              </w:rPr>
              <w:t xml:space="preserve">Maximum </w:t>
            </w:r>
            <w:r>
              <w:rPr>
                <w:rFonts w:cstheme="minorHAnsi"/>
                <w:sz w:val="18"/>
                <w:szCs w:val="18"/>
              </w:rPr>
              <w:t>5</w:t>
            </w:r>
            <w:r w:rsidRPr="003A584B">
              <w:rPr>
                <w:rFonts w:cstheme="minorHAnsi"/>
                <w:sz w:val="18"/>
                <w:szCs w:val="18"/>
              </w:rPr>
              <w:t xml:space="preserve">000 </w:t>
            </w:r>
            <w:proofErr w:type="spellStart"/>
            <w:r w:rsidRPr="003A584B">
              <w:rPr>
                <w:rFonts w:cstheme="minorHAnsi"/>
                <w:sz w:val="18"/>
                <w:szCs w:val="18"/>
              </w:rPr>
              <w:t>characters</w:t>
            </w:r>
            <w:proofErr w:type="spellEnd"/>
          </w:p>
        </w:tc>
      </w:tr>
      <w:bookmarkEnd w:id="2"/>
    </w:tbl>
    <w:p w14:paraId="0A6CB0EF" w14:textId="77777777" w:rsidR="004223D8" w:rsidRPr="009C1C8B" w:rsidRDefault="004223D8" w:rsidP="009C1C8B">
      <w:pPr>
        <w:pStyle w:val="ListParagraph"/>
        <w:spacing w:after="0" w:line="240" w:lineRule="auto"/>
        <w:contextualSpacing w:val="0"/>
        <w:jc w:val="both"/>
        <w:rPr>
          <w:rFonts w:cstheme="minorHAnsi"/>
          <w:b/>
          <w:bCs/>
          <w:sz w:val="18"/>
          <w:szCs w:val="18"/>
        </w:rPr>
      </w:pPr>
    </w:p>
    <w:p w14:paraId="57467149" w14:textId="41CDDD21" w:rsidR="00A70B33" w:rsidRPr="009C1C8B" w:rsidRDefault="00392432" w:rsidP="0084339C">
      <w:pPr>
        <w:pStyle w:val="ListParagraph"/>
        <w:numPr>
          <w:ilvl w:val="0"/>
          <w:numId w:val="5"/>
        </w:numPr>
        <w:spacing w:after="0" w:line="240" w:lineRule="auto"/>
        <w:ind w:left="567" w:hanging="283"/>
        <w:contextualSpacing w:val="0"/>
        <w:jc w:val="both"/>
        <w:rPr>
          <w:rFonts w:cstheme="minorHAnsi"/>
          <w:b/>
          <w:bCs/>
          <w:sz w:val="18"/>
          <w:szCs w:val="18"/>
        </w:rPr>
      </w:pPr>
      <w:r w:rsidRPr="009C1C8B">
        <w:rPr>
          <w:rFonts w:cstheme="minorHAnsi"/>
          <w:b/>
          <w:bCs/>
          <w:sz w:val="18"/>
          <w:szCs w:val="18"/>
        </w:rPr>
        <w:t xml:space="preserve"> </w:t>
      </w:r>
      <w:r w:rsidR="00155010">
        <w:rPr>
          <w:rFonts w:cstheme="minorHAnsi"/>
          <w:b/>
          <w:bCs/>
          <w:sz w:val="18"/>
          <w:szCs w:val="18"/>
        </w:rPr>
        <w:t>S</w:t>
      </w:r>
      <w:r w:rsidRPr="009C1C8B">
        <w:rPr>
          <w:rFonts w:cstheme="minorHAnsi"/>
          <w:b/>
          <w:bCs/>
          <w:sz w:val="18"/>
          <w:szCs w:val="18"/>
        </w:rPr>
        <w:t>takeholder</w:t>
      </w:r>
      <w:r w:rsidR="00155010">
        <w:rPr>
          <w:rFonts w:cstheme="minorHAnsi"/>
          <w:b/>
          <w:bCs/>
          <w:sz w:val="18"/>
          <w:szCs w:val="18"/>
        </w:rPr>
        <w:t>s’ engagement</w:t>
      </w:r>
    </w:p>
    <w:p w14:paraId="729CE6BD" w14:textId="68EB5C20" w:rsidR="00FF6250" w:rsidRPr="005220C0" w:rsidRDefault="00FF6250" w:rsidP="009C1C8B">
      <w:pPr>
        <w:spacing w:after="0" w:line="240" w:lineRule="auto"/>
        <w:ind w:left="360"/>
        <w:jc w:val="both"/>
        <w:rPr>
          <w:rFonts w:cstheme="minorHAnsi"/>
          <w:sz w:val="18"/>
          <w:szCs w:val="18"/>
          <w:lang w:val="en-US"/>
        </w:rPr>
      </w:pPr>
      <w:r w:rsidRPr="00FF6250">
        <w:rPr>
          <w:rFonts w:cstheme="minorHAnsi"/>
          <w:sz w:val="18"/>
          <w:szCs w:val="18"/>
          <w:lang w:val="en-US"/>
        </w:rPr>
        <w:t xml:space="preserve">Outline the communication actions you plan to implement for stakeholder engagement. Stakeholders include public and private entities, individuals, or organizations that are actively involved in or interested in the project’s </w:t>
      </w:r>
      <w:r w:rsidR="00155010" w:rsidRPr="005220C0">
        <w:rPr>
          <w:rFonts w:cstheme="minorHAnsi"/>
          <w:sz w:val="18"/>
          <w:szCs w:val="18"/>
          <w:lang w:val="en-US"/>
        </w:rPr>
        <w:t>result</w:t>
      </w:r>
      <w:r w:rsidR="00155010">
        <w:rPr>
          <w:rFonts w:cstheme="minorHAnsi"/>
          <w:sz w:val="18"/>
          <w:szCs w:val="18"/>
          <w:lang w:val="en-US"/>
        </w:rPr>
        <w:t>s</w:t>
      </w:r>
      <w:r w:rsidRPr="00FF6250">
        <w:rPr>
          <w:rFonts w:cstheme="minorHAnsi"/>
          <w:sz w:val="18"/>
          <w:szCs w:val="18"/>
          <w:lang w:val="en-US"/>
        </w:rPr>
        <w:t>.</w:t>
      </w:r>
    </w:p>
    <w:p w14:paraId="3EE5C17E" w14:textId="77777777" w:rsidR="00565B12" w:rsidRPr="005220C0" w:rsidRDefault="00565B12" w:rsidP="00565B12">
      <w:pPr>
        <w:pStyle w:val="ListParagraph"/>
        <w:spacing w:after="0" w:line="240" w:lineRule="auto"/>
        <w:contextualSpacing w:val="0"/>
        <w:jc w:val="both"/>
        <w:rPr>
          <w:rFonts w:cstheme="minorHAnsi"/>
          <w:b/>
          <w:bCs/>
          <w:sz w:val="18"/>
          <w:szCs w:val="18"/>
          <w:lang w:val="en-US"/>
        </w:rPr>
      </w:pPr>
    </w:p>
    <w:tbl>
      <w:tblPr>
        <w:tblStyle w:val="TableGrid"/>
        <w:tblW w:w="0" w:type="auto"/>
        <w:tblLook w:val="04A0" w:firstRow="1" w:lastRow="0" w:firstColumn="1" w:lastColumn="0" w:noHBand="0" w:noVBand="1"/>
      </w:tblPr>
      <w:tblGrid>
        <w:gridCol w:w="9628"/>
      </w:tblGrid>
      <w:tr w:rsidR="00EB5E0A" w14:paraId="42797781" w14:textId="77777777" w:rsidTr="00165356">
        <w:trPr>
          <w:trHeight w:val="1510"/>
        </w:trPr>
        <w:tc>
          <w:tcPr>
            <w:tcW w:w="9628" w:type="dxa"/>
          </w:tcPr>
          <w:p w14:paraId="2E1DA616" w14:textId="77777777" w:rsidR="00EB5E0A" w:rsidRPr="003A584B" w:rsidRDefault="00EB5E0A" w:rsidP="003877E0">
            <w:pPr>
              <w:rPr>
                <w:rFonts w:cstheme="minorHAnsi"/>
                <w:color w:val="0070C0"/>
                <w:sz w:val="24"/>
                <w:szCs w:val="24"/>
              </w:rPr>
            </w:pPr>
            <w:r w:rsidRPr="003A584B">
              <w:rPr>
                <w:rFonts w:cstheme="minorHAnsi"/>
                <w:sz w:val="18"/>
                <w:szCs w:val="18"/>
              </w:rPr>
              <w:t xml:space="preserve">Maximum </w:t>
            </w:r>
            <w:r>
              <w:rPr>
                <w:rFonts w:cstheme="minorHAnsi"/>
                <w:sz w:val="18"/>
                <w:szCs w:val="18"/>
              </w:rPr>
              <w:t>5</w:t>
            </w:r>
            <w:r w:rsidRPr="003A584B">
              <w:rPr>
                <w:rFonts w:cstheme="minorHAnsi"/>
                <w:sz w:val="18"/>
                <w:szCs w:val="18"/>
              </w:rPr>
              <w:t xml:space="preserve">000 </w:t>
            </w:r>
            <w:proofErr w:type="spellStart"/>
            <w:r w:rsidRPr="003A584B">
              <w:rPr>
                <w:rFonts w:cstheme="minorHAnsi"/>
                <w:sz w:val="18"/>
                <w:szCs w:val="18"/>
              </w:rPr>
              <w:t>characters</w:t>
            </w:r>
            <w:proofErr w:type="spellEnd"/>
          </w:p>
        </w:tc>
      </w:tr>
    </w:tbl>
    <w:p w14:paraId="1568A46E" w14:textId="77777777" w:rsidR="00565B12" w:rsidRDefault="00565B12" w:rsidP="00565B12">
      <w:pPr>
        <w:pStyle w:val="ListParagraph"/>
        <w:spacing w:after="0" w:line="240" w:lineRule="auto"/>
        <w:contextualSpacing w:val="0"/>
        <w:jc w:val="both"/>
        <w:rPr>
          <w:rFonts w:cstheme="minorHAnsi"/>
          <w:b/>
          <w:bCs/>
          <w:sz w:val="18"/>
          <w:szCs w:val="18"/>
        </w:rPr>
      </w:pPr>
    </w:p>
    <w:p w14:paraId="68EDCB88" w14:textId="77777777" w:rsidR="009F5F60" w:rsidRPr="009F5F60" w:rsidRDefault="009F5F60" w:rsidP="0084339C">
      <w:pPr>
        <w:pStyle w:val="ListParagraph"/>
        <w:numPr>
          <w:ilvl w:val="0"/>
          <w:numId w:val="5"/>
        </w:numPr>
        <w:spacing w:after="0" w:line="240" w:lineRule="auto"/>
        <w:ind w:left="567" w:hanging="283"/>
        <w:jc w:val="both"/>
        <w:rPr>
          <w:rFonts w:cstheme="minorHAnsi"/>
          <w:b/>
          <w:bCs/>
          <w:sz w:val="18"/>
          <w:szCs w:val="18"/>
        </w:rPr>
      </w:pPr>
      <w:r w:rsidRPr="009F5F60">
        <w:rPr>
          <w:rFonts w:cstheme="minorHAnsi"/>
          <w:b/>
          <w:bCs/>
          <w:sz w:val="18"/>
          <w:szCs w:val="18"/>
        </w:rPr>
        <w:t>Knowledge Exchange</w:t>
      </w:r>
    </w:p>
    <w:p w14:paraId="5AA2C7CB" w14:textId="3E3D32D0" w:rsidR="009F5F60" w:rsidRPr="007A53FD" w:rsidRDefault="009F5F60" w:rsidP="009C1C8B">
      <w:pPr>
        <w:spacing w:after="0" w:line="240" w:lineRule="auto"/>
        <w:ind w:left="360"/>
        <w:jc w:val="both"/>
        <w:rPr>
          <w:rFonts w:cstheme="minorHAnsi"/>
          <w:sz w:val="18"/>
          <w:szCs w:val="18"/>
          <w:lang w:val="en-US"/>
        </w:rPr>
      </w:pPr>
      <w:r w:rsidRPr="009F5F60">
        <w:rPr>
          <w:rFonts w:cstheme="minorHAnsi"/>
          <w:sz w:val="18"/>
          <w:szCs w:val="18"/>
          <w:lang w:val="en-US"/>
        </w:rPr>
        <w:t>Knowledge Exchange: Explain how the Plan can promote the exchange of different types of knowledge (scientific, technical</w:t>
      </w:r>
      <w:r w:rsidR="00EB5F09">
        <w:rPr>
          <w:rFonts w:cstheme="minorHAnsi"/>
          <w:sz w:val="18"/>
          <w:szCs w:val="18"/>
          <w:lang w:val="en-US"/>
        </w:rPr>
        <w:t xml:space="preserve"> </w:t>
      </w:r>
      <w:r w:rsidRPr="009F5F60">
        <w:rPr>
          <w:rFonts w:cstheme="minorHAnsi"/>
          <w:sz w:val="18"/>
          <w:szCs w:val="18"/>
          <w:lang w:val="en-US"/>
        </w:rPr>
        <w:t>and practical) to strengthen relationships among the various stakeholders involved in the project.</w:t>
      </w:r>
    </w:p>
    <w:p w14:paraId="7E127A41" w14:textId="77777777" w:rsidR="00565B12" w:rsidRPr="007A53FD" w:rsidRDefault="00565B12" w:rsidP="00565B12">
      <w:pPr>
        <w:pStyle w:val="ListParagraph"/>
        <w:spacing w:after="0" w:line="240" w:lineRule="auto"/>
        <w:jc w:val="both"/>
        <w:rPr>
          <w:rFonts w:cstheme="minorHAnsi"/>
          <w:b/>
          <w:bCs/>
          <w:sz w:val="18"/>
          <w:szCs w:val="18"/>
          <w:lang w:val="en-US"/>
        </w:rPr>
      </w:pPr>
    </w:p>
    <w:tbl>
      <w:tblPr>
        <w:tblStyle w:val="TableGrid"/>
        <w:tblW w:w="0" w:type="auto"/>
        <w:tblLook w:val="04A0" w:firstRow="1" w:lastRow="0" w:firstColumn="1" w:lastColumn="0" w:noHBand="0" w:noVBand="1"/>
      </w:tblPr>
      <w:tblGrid>
        <w:gridCol w:w="9628"/>
      </w:tblGrid>
      <w:tr w:rsidR="00BE2285" w14:paraId="7224BD57" w14:textId="6B8FEB81" w:rsidTr="00BE2285">
        <w:trPr>
          <w:trHeight w:val="1703"/>
        </w:trPr>
        <w:tc>
          <w:tcPr>
            <w:tcW w:w="9628" w:type="dxa"/>
          </w:tcPr>
          <w:p w14:paraId="0B4AB44B" w14:textId="3E293CDE" w:rsidR="00BE2285" w:rsidRPr="003A584B" w:rsidRDefault="00BE2285" w:rsidP="003877E0">
            <w:pPr>
              <w:rPr>
                <w:rFonts w:cstheme="minorHAnsi"/>
                <w:sz w:val="18"/>
                <w:szCs w:val="18"/>
              </w:rPr>
            </w:pPr>
            <w:r w:rsidRPr="003A584B">
              <w:rPr>
                <w:rFonts w:cstheme="minorHAnsi"/>
                <w:sz w:val="18"/>
                <w:szCs w:val="18"/>
              </w:rPr>
              <w:t xml:space="preserve">Maximum </w:t>
            </w:r>
            <w:r>
              <w:rPr>
                <w:rFonts w:cstheme="minorHAnsi"/>
                <w:sz w:val="18"/>
                <w:szCs w:val="18"/>
              </w:rPr>
              <w:t>5</w:t>
            </w:r>
            <w:r w:rsidRPr="003A584B">
              <w:rPr>
                <w:rFonts w:cstheme="minorHAnsi"/>
                <w:sz w:val="18"/>
                <w:szCs w:val="18"/>
              </w:rPr>
              <w:t xml:space="preserve">000 </w:t>
            </w:r>
            <w:proofErr w:type="spellStart"/>
            <w:r w:rsidRPr="003A584B">
              <w:rPr>
                <w:rFonts w:cstheme="minorHAnsi"/>
                <w:sz w:val="18"/>
                <w:szCs w:val="18"/>
              </w:rPr>
              <w:t>characters</w:t>
            </w:r>
            <w:proofErr w:type="spellEnd"/>
          </w:p>
        </w:tc>
      </w:tr>
    </w:tbl>
    <w:p w14:paraId="64E94E19" w14:textId="77777777" w:rsidR="00565B12" w:rsidRDefault="00565B12" w:rsidP="00565B12">
      <w:pPr>
        <w:pStyle w:val="ListParagraph"/>
        <w:spacing w:after="0" w:line="240" w:lineRule="auto"/>
        <w:jc w:val="both"/>
        <w:rPr>
          <w:rFonts w:cstheme="minorHAnsi"/>
          <w:b/>
          <w:bCs/>
          <w:sz w:val="18"/>
          <w:szCs w:val="18"/>
        </w:rPr>
      </w:pPr>
    </w:p>
    <w:p w14:paraId="6BE413CF" w14:textId="72696863" w:rsidR="006F52E1" w:rsidRPr="00723D56" w:rsidRDefault="00BE2285" w:rsidP="0084339C">
      <w:pPr>
        <w:pStyle w:val="ListParagraph"/>
        <w:numPr>
          <w:ilvl w:val="0"/>
          <w:numId w:val="5"/>
        </w:numPr>
        <w:spacing w:after="0" w:line="240" w:lineRule="auto"/>
        <w:ind w:left="567" w:hanging="283"/>
        <w:jc w:val="both"/>
        <w:rPr>
          <w:rFonts w:cstheme="minorHAnsi"/>
          <w:b/>
          <w:bCs/>
          <w:sz w:val="18"/>
          <w:szCs w:val="18"/>
          <w:lang w:val="en-US"/>
        </w:rPr>
      </w:pPr>
      <w:r w:rsidRPr="00723D56">
        <w:rPr>
          <w:rFonts w:cstheme="minorHAnsi"/>
          <w:b/>
          <w:bCs/>
          <w:sz w:val="18"/>
          <w:szCs w:val="18"/>
          <w:lang w:val="en-US"/>
        </w:rPr>
        <w:t xml:space="preserve">Impact of Communication on Technology Transfer </w:t>
      </w:r>
    </w:p>
    <w:p w14:paraId="5F31A839" w14:textId="4161D09C" w:rsidR="006806D6" w:rsidRPr="006806D6" w:rsidRDefault="00BE2285" w:rsidP="00A833FB">
      <w:pPr>
        <w:spacing w:after="0" w:line="240" w:lineRule="auto"/>
        <w:jc w:val="both"/>
        <w:rPr>
          <w:rFonts w:cstheme="minorHAnsi"/>
          <w:sz w:val="18"/>
          <w:szCs w:val="18"/>
          <w:lang w:val="en-US"/>
        </w:rPr>
      </w:pPr>
      <w:r w:rsidRPr="00BE2285">
        <w:rPr>
          <w:rFonts w:cstheme="minorHAnsi"/>
          <w:sz w:val="18"/>
          <w:szCs w:val="18"/>
          <w:lang w:val="en-US"/>
        </w:rPr>
        <w:t xml:space="preserve">Describe how the Plan can </w:t>
      </w:r>
      <w:r w:rsidR="006806D6" w:rsidRPr="006806D6">
        <w:rPr>
          <w:rFonts w:cstheme="minorHAnsi"/>
          <w:sz w:val="18"/>
          <w:szCs w:val="18"/>
          <w:lang w:val="en-US"/>
        </w:rPr>
        <w:t>effectively support technology transfer and the practical application of research innovations.</w:t>
      </w:r>
    </w:p>
    <w:p w14:paraId="57AEE137" w14:textId="77777777" w:rsidR="00EB5E0A" w:rsidRPr="00BE2285" w:rsidRDefault="00EB5E0A" w:rsidP="00A833FB">
      <w:pPr>
        <w:spacing w:after="0" w:line="240" w:lineRule="auto"/>
        <w:jc w:val="both"/>
        <w:rPr>
          <w:rFonts w:cstheme="minorHAnsi"/>
          <w:sz w:val="18"/>
          <w:szCs w:val="18"/>
          <w:lang w:val="en-US"/>
        </w:rPr>
      </w:pPr>
    </w:p>
    <w:tbl>
      <w:tblPr>
        <w:tblStyle w:val="TableGrid"/>
        <w:tblW w:w="0" w:type="auto"/>
        <w:tblLook w:val="04A0" w:firstRow="1" w:lastRow="0" w:firstColumn="1" w:lastColumn="0" w:noHBand="0" w:noVBand="1"/>
      </w:tblPr>
      <w:tblGrid>
        <w:gridCol w:w="9628"/>
      </w:tblGrid>
      <w:tr w:rsidR="00EB5E0A" w14:paraId="4156E2E6" w14:textId="77777777" w:rsidTr="00CA50AB">
        <w:trPr>
          <w:trHeight w:val="1230"/>
        </w:trPr>
        <w:tc>
          <w:tcPr>
            <w:tcW w:w="9628" w:type="dxa"/>
          </w:tcPr>
          <w:p w14:paraId="322144BD" w14:textId="77777777" w:rsidR="00EB5E0A" w:rsidRPr="003A584B" w:rsidRDefault="00EB5E0A" w:rsidP="003877E0">
            <w:pPr>
              <w:rPr>
                <w:rFonts w:cstheme="minorHAnsi"/>
                <w:color w:val="0070C0"/>
                <w:sz w:val="24"/>
                <w:szCs w:val="24"/>
              </w:rPr>
            </w:pPr>
            <w:r w:rsidRPr="003A584B">
              <w:rPr>
                <w:rFonts w:cstheme="minorHAnsi"/>
                <w:sz w:val="18"/>
                <w:szCs w:val="18"/>
              </w:rPr>
              <w:t xml:space="preserve">Maximum </w:t>
            </w:r>
            <w:r>
              <w:rPr>
                <w:rFonts w:cstheme="minorHAnsi"/>
                <w:sz w:val="18"/>
                <w:szCs w:val="18"/>
              </w:rPr>
              <w:t>5</w:t>
            </w:r>
            <w:r w:rsidRPr="003A584B">
              <w:rPr>
                <w:rFonts w:cstheme="minorHAnsi"/>
                <w:sz w:val="18"/>
                <w:szCs w:val="18"/>
              </w:rPr>
              <w:t xml:space="preserve">000 </w:t>
            </w:r>
            <w:proofErr w:type="spellStart"/>
            <w:r w:rsidRPr="003A584B">
              <w:rPr>
                <w:rFonts w:cstheme="minorHAnsi"/>
                <w:sz w:val="18"/>
                <w:szCs w:val="18"/>
              </w:rPr>
              <w:t>characters</w:t>
            </w:r>
            <w:proofErr w:type="spellEnd"/>
          </w:p>
        </w:tc>
      </w:tr>
    </w:tbl>
    <w:p w14:paraId="04BC1981" w14:textId="7A01FF52" w:rsidR="00580823" w:rsidRPr="009C1C8B" w:rsidRDefault="00580823" w:rsidP="00A833FB">
      <w:pPr>
        <w:pStyle w:val="ListParagraph"/>
        <w:spacing w:after="0" w:line="240" w:lineRule="auto"/>
        <w:contextualSpacing w:val="0"/>
        <w:jc w:val="both"/>
        <w:rPr>
          <w:rFonts w:cstheme="minorHAnsi"/>
          <w:b/>
          <w:bCs/>
          <w:sz w:val="18"/>
          <w:szCs w:val="18"/>
        </w:rPr>
      </w:pPr>
    </w:p>
    <w:p w14:paraId="6007C29A" w14:textId="77777777" w:rsidR="00554CF1" w:rsidRDefault="00554CF1" w:rsidP="0084339C">
      <w:pPr>
        <w:pStyle w:val="ListParagraph"/>
        <w:numPr>
          <w:ilvl w:val="0"/>
          <w:numId w:val="5"/>
        </w:numPr>
        <w:spacing w:after="0" w:line="240" w:lineRule="auto"/>
        <w:ind w:left="567" w:hanging="283"/>
        <w:contextualSpacing w:val="0"/>
        <w:jc w:val="both"/>
        <w:rPr>
          <w:rFonts w:cstheme="minorHAnsi"/>
          <w:b/>
          <w:bCs/>
          <w:sz w:val="18"/>
          <w:szCs w:val="18"/>
        </w:rPr>
      </w:pPr>
      <w:proofErr w:type="spellStart"/>
      <w:r w:rsidRPr="00554CF1">
        <w:rPr>
          <w:rFonts w:cstheme="minorHAnsi"/>
          <w:b/>
          <w:bCs/>
          <w:sz w:val="18"/>
          <w:szCs w:val="18"/>
        </w:rPr>
        <w:t>Awareness</w:t>
      </w:r>
      <w:proofErr w:type="spellEnd"/>
      <w:r w:rsidRPr="00554CF1">
        <w:rPr>
          <w:rFonts w:cstheme="minorHAnsi"/>
          <w:b/>
          <w:bCs/>
          <w:sz w:val="18"/>
          <w:szCs w:val="18"/>
        </w:rPr>
        <w:t xml:space="preserve"> Actions </w:t>
      </w:r>
    </w:p>
    <w:p w14:paraId="297815D5" w14:textId="28FFC65A" w:rsidR="009A3407" w:rsidRDefault="00B850AF" w:rsidP="00B850AF">
      <w:pPr>
        <w:spacing w:after="0" w:line="240" w:lineRule="auto"/>
        <w:jc w:val="both"/>
        <w:rPr>
          <w:rFonts w:cstheme="minorHAnsi"/>
          <w:sz w:val="18"/>
          <w:szCs w:val="18"/>
          <w:lang w:val="en-US"/>
        </w:rPr>
      </w:pPr>
      <w:r w:rsidRPr="00B850AF">
        <w:rPr>
          <w:rFonts w:cstheme="minorHAnsi"/>
          <w:sz w:val="18"/>
          <w:szCs w:val="18"/>
          <w:lang w:val="en-US"/>
        </w:rPr>
        <w:t>Specify if the project includes actions to educate younger generations about the importance and management of water resources, and describe these actions</w:t>
      </w:r>
    </w:p>
    <w:p w14:paraId="2D8D4E00" w14:textId="77777777" w:rsidR="0084339C" w:rsidRPr="00B850AF" w:rsidRDefault="0084339C" w:rsidP="00B850AF">
      <w:pPr>
        <w:spacing w:after="0" w:line="240" w:lineRule="auto"/>
        <w:jc w:val="both"/>
        <w:rPr>
          <w:rFonts w:cstheme="minorHAnsi"/>
          <w:sz w:val="18"/>
          <w:szCs w:val="18"/>
          <w:lang w:val="en-US"/>
        </w:rPr>
      </w:pPr>
    </w:p>
    <w:tbl>
      <w:tblPr>
        <w:tblStyle w:val="TableGrid"/>
        <w:tblW w:w="0" w:type="auto"/>
        <w:tblLook w:val="04A0" w:firstRow="1" w:lastRow="0" w:firstColumn="1" w:lastColumn="0" w:noHBand="0" w:noVBand="1"/>
      </w:tblPr>
      <w:tblGrid>
        <w:gridCol w:w="9628"/>
      </w:tblGrid>
      <w:tr w:rsidR="00EB5E0A" w14:paraId="2B8FCC44" w14:textId="77777777" w:rsidTr="00B850AF">
        <w:trPr>
          <w:trHeight w:val="867"/>
        </w:trPr>
        <w:tc>
          <w:tcPr>
            <w:tcW w:w="9628" w:type="dxa"/>
          </w:tcPr>
          <w:p w14:paraId="4B4184C8" w14:textId="758E547E" w:rsidR="00EB5E0A" w:rsidRPr="003A584B" w:rsidRDefault="00EB5E0A" w:rsidP="003877E0">
            <w:pPr>
              <w:rPr>
                <w:rFonts w:cstheme="minorHAnsi"/>
                <w:color w:val="0070C0"/>
                <w:sz w:val="24"/>
                <w:szCs w:val="24"/>
              </w:rPr>
            </w:pPr>
            <w:r w:rsidRPr="003A584B">
              <w:rPr>
                <w:rFonts w:cstheme="minorHAnsi"/>
                <w:sz w:val="18"/>
                <w:szCs w:val="18"/>
              </w:rPr>
              <w:t xml:space="preserve">Maximum </w:t>
            </w:r>
            <w:r>
              <w:rPr>
                <w:rFonts w:cstheme="minorHAnsi"/>
                <w:sz w:val="18"/>
                <w:szCs w:val="18"/>
              </w:rPr>
              <w:t>3</w:t>
            </w:r>
            <w:r w:rsidRPr="003A584B">
              <w:rPr>
                <w:rFonts w:cstheme="minorHAnsi"/>
                <w:sz w:val="18"/>
                <w:szCs w:val="18"/>
              </w:rPr>
              <w:t xml:space="preserve">000 </w:t>
            </w:r>
            <w:proofErr w:type="spellStart"/>
            <w:r w:rsidRPr="003A584B">
              <w:rPr>
                <w:rFonts w:cstheme="minorHAnsi"/>
                <w:sz w:val="18"/>
                <w:szCs w:val="18"/>
              </w:rPr>
              <w:t>characters</w:t>
            </w:r>
            <w:proofErr w:type="spellEnd"/>
          </w:p>
        </w:tc>
      </w:tr>
    </w:tbl>
    <w:p w14:paraId="039BFA24" w14:textId="77777777" w:rsidR="00EB5E0A" w:rsidRPr="00A833FB" w:rsidRDefault="00EB5E0A" w:rsidP="00A833FB">
      <w:pPr>
        <w:pStyle w:val="ListParagraph"/>
        <w:spacing w:after="0" w:line="240" w:lineRule="auto"/>
        <w:contextualSpacing w:val="0"/>
        <w:jc w:val="both"/>
        <w:rPr>
          <w:rFonts w:cstheme="minorHAnsi"/>
          <w:b/>
          <w:bCs/>
          <w:sz w:val="18"/>
          <w:szCs w:val="18"/>
        </w:rPr>
      </w:pPr>
    </w:p>
    <w:sectPr w:rsidR="00EB5E0A" w:rsidRPr="00A833FB" w:rsidSect="000919EE">
      <w:headerReference w:type="default" r:id="rId11"/>
      <w:footerReference w:type="default" r:id="rId12"/>
      <w:pgSz w:w="11906" w:h="16838"/>
      <w:pgMar w:top="1417" w:right="1134" w:bottom="1134" w:left="1134"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79B6" w14:textId="77777777" w:rsidR="003A4F88" w:rsidRDefault="003A4F88" w:rsidP="008A05F6">
      <w:pPr>
        <w:spacing w:after="0" w:line="240" w:lineRule="auto"/>
      </w:pPr>
      <w:r>
        <w:separator/>
      </w:r>
    </w:p>
  </w:endnote>
  <w:endnote w:type="continuationSeparator" w:id="0">
    <w:p w14:paraId="3DC08627" w14:textId="77777777" w:rsidR="003A4F88" w:rsidRDefault="003A4F88" w:rsidP="008A05F6">
      <w:pPr>
        <w:spacing w:after="0" w:line="240" w:lineRule="auto"/>
      </w:pPr>
      <w:r>
        <w:continuationSeparator/>
      </w:r>
    </w:p>
  </w:endnote>
  <w:endnote w:type="continuationNotice" w:id="1">
    <w:p w14:paraId="02F9D119" w14:textId="77777777" w:rsidR="005241C4" w:rsidRDefault="00524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110515"/>
      <w:docPartObj>
        <w:docPartGallery w:val="Page Numbers (Bottom of Page)"/>
        <w:docPartUnique/>
      </w:docPartObj>
    </w:sdtPr>
    <w:sdtContent>
      <w:p w14:paraId="69A9762A" w14:textId="4D263616" w:rsidR="003B3656" w:rsidRDefault="003B3656">
        <w:pPr>
          <w:pStyle w:val="Footer"/>
          <w:jc w:val="center"/>
        </w:pPr>
        <w:r>
          <w:fldChar w:fldCharType="begin"/>
        </w:r>
        <w:r>
          <w:instrText>PAGE   \* MERGEFORMAT</w:instrText>
        </w:r>
        <w:r>
          <w:fldChar w:fldCharType="separate"/>
        </w:r>
        <w:r>
          <w:t>2</w:t>
        </w:r>
        <w:r>
          <w:fldChar w:fldCharType="end"/>
        </w:r>
      </w:p>
    </w:sdtContent>
  </w:sdt>
  <w:p w14:paraId="6A86C6E1" w14:textId="14B76B1E" w:rsidR="003B3656" w:rsidRDefault="00C46EFB" w:rsidP="001479A4">
    <w:pPr>
      <w:pStyle w:val="Footer"/>
    </w:pPr>
    <w:r>
      <w:rPr>
        <w:rFonts w:ascii="Trebuchet MS" w:hAnsi="Trebuchet MS"/>
        <w:color w:val="808080"/>
        <w:sz w:val="20"/>
        <w:szCs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71AAB" w14:textId="77777777" w:rsidR="003A4F88" w:rsidRDefault="003A4F88" w:rsidP="008A05F6">
      <w:pPr>
        <w:spacing w:after="0" w:line="240" w:lineRule="auto"/>
      </w:pPr>
      <w:r>
        <w:separator/>
      </w:r>
    </w:p>
  </w:footnote>
  <w:footnote w:type="continuationSeparator" w:id="0">
    <w:p w14:paraId="052303C1" w14:textId="77777777" w:rsidR="003A4F88" w:rsidRDefault="003A4F88" w:rsidP="008A05F6">
      <w:pPr>
        <w:spacing w:after="0" w:line="240" w:lineRule="auto"/>
      </w:pPr>
      <w:r>
        <w:continuationSeparator/>
      </w:r>
    </w:p>
  </w:footnote>
  <w:footnote w:type="continuationNotice" w:id="1">
    <w:p w14:paraId="5D313096" w14:textId="77777777" w:rsidR="005241C4" w:rsidRDefault="00524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5814" w14:textId="5C8F8E30" w:rsidR="00A04813" w:rsidRDefault="0013431E" w:rsidP="0013431E">
    <w:pPr>
      <w:tabs>
        <w:tab w:val="left" w:pos="1691"/>
      </w:tabs>
      <w:rPr>
        <w:lang w:val="en-GB"/>
      </w:rPr>
    </w:pPr>
    <w:r>
      <w:rPr>
        <w:noProof/>
      </w:rPr>
      <w:drawing>
        <wp:anchor distT="0" distB="0" distL="114300" distR="114300" simplePos="0" relativeHeight="251658240" behindDoc="1" locked="0" layoutInCell="1" allowOverlap="1" wp14:anchorId="02B0139F" wp14:editId="2D4109CD">
          <wp:simplePos x="0" y="0"/>
          <wp:positionH relativeFrom="margin">
            <wp:align>left</wp:align>
          </wp:positionH>
          <wp:positionV relativeFrom="paragraph">
            <wp:posOffset>-274320</wp:posOffset>
          </wp:positionV>
          <wp:extent cx="1851660" cy="541925"/>
          <wp:effectExtent l="0" t="0" r="0" b="0"/>
          <wp:wrapNone/>
          <wp:docPr id="1066984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54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EF55D" w14:textId="45FBCABC" w:rsidR="009378C5" w:rsidRPr="00135BA4" w:rsidRDefault="0013431E" w:rsidP="00D85A66">
    <w:pPr>
      <w:tabs>
        <w:tab w:val="left" w:pos="1691"/>
      </w:tabs>
      <w:spacing w:after="0"/>
      <w:rPr>
        <w:color w:val="0070C0"/>
        <w:lang w:val="en-GB"/>
      </w:rPr>
    </w:pPr>
    <w:r w:rsidRPr="00135BA4">
      <w:rPr>
        <w:rFonts w:ascii="Trebuchet MS" w:hAnsi="Trebuchet MS" w:cstheme="majorHAnsi"/>
        <w:b/>
        <w:bCs/>
        <w:color w:val="0070C0"/>
        <w:sz w:val="18"/>
        <w:szCs w:val="18"/>
        <w:lang w:val="en-GB"/>
      </w:rPr>
      <w:t>Ager</w:t>
    </w:r>
    <w:r w:rsidR="009378C5" w:rsidRPr="00135BA4">
      <w:rPr>
        <w:rFonts w:ascii="Calibri" w:hAnsi="Calibri" w:cs="Calibri"/>
        <w:b/>
        <w:bCs/>
        <w:color w:val="0070C0"/>
        <w:shd w:val="clear" w:color="auto" w:fill="FFFFFF"/>
        <w:lang w:val="en-GB"/>
      </w:rPr>
      <w:t xml:space="preserve"> </w:t>
    </w:r>
    <w:r w:rsidR="009378C5" w:rsidRPr="00135BA4">
      <w:rPr>
        <w:rFonts w:ascii="Trebuchet MS" w:hAnsi="Trebuchet MS" w:cstheme="majorHAnsi"/>
        <w:b/>
        <w:bCs/>
        <w:color w:val="0070C0"/>
        <w:sz w:val="18"/>
        <w:szCs w:val="18"/>
        <w:lang w:val="en-GB"/>
      </w:rPr>
      <w:t>Third Edition</w:t>
    </w:r>
    <w:r w:rsidR="00C46EFB" w:rsidRPr="00135BA4">
      <w:rPr>
        <w:rFonts w:ascii="Trebuchet MS" w:hAnsi="Trebuchet MS" w:cstheme="majorHAnsi"/>
        <w:b/>
        <w:bCs/>
        <w:color w:val="0070C0"/>
        <w:sz w:val="18"/>
        <w:szCs w:val="18"/>
        <w:lang w:val="en-GB"/>
      </w:rPr>
      <w:t xml:space="preserve"> </w:t>
    </w:r>
  </w:p>
  <w:p w14:paraId="08F88116" w14:textId="4041F056" w:rsidR="0013431E" w:rsidRDefault="00C46EFB" w:rsidP="00D85A66">
    <w:pPr>
      <w:tabs>
        <w:tab w:val="left" w:pos="1691"/>
      </w:tabs>
      <w:spacing w:after="0"/>
      <w:rPr>
        <w:rFonts w:ascii="Trebuchet MS" w:hAnsi="Trebuchet MS" w:cstheme="majorHAnsi"/>
        <w:color w:val="0070C0"/>
        <w:sz w:val="18"/>
        <w:szCs w:val="18"/>
        <w:lang w:val="en-US"/>
      </w:rPr>
    </w:pPr>
    <w:r w:rsidRPr="0034083F">
      <w:rPr>
        <w:rFonts w:ascii="Trebuchet MS" w:hAnsi="Trebuchet MS" w:cstheme="majorHAnsi"/>
        <w:color w:val="0070C0"/>
        <w:sz w:val="18"/>
        <w:szCs w:val="18"/>
        <w:lang w:val="en-US"/>
      </w:rPr>
      <w:t>C</w:t>
    </w:r>
    <w:r w:rsidR="0013431E" w:rsidRPr="0034083F">
      <w:rPr>
        <w:rFonts w:ascii="Trebuchet MS" w:hAnsi="Trebuchet MS" w:cstheme="majorHAnsi"/>
        <w:color w:val="0070C0"/>
        <w:sz w:val="18"/>
        <w:szCs w:val="18"/>
        <w:lang w:val="en-US"/>
      </w:rPr>
      <w:t>all for proposal 2024 “</w:t>
    </w:r>
    <w:r w:rsidR="0034083F" w:rsidRPr="0034083F">
      <w:rPr>
        <w:rFonts w:ascii="Trebuchet MS" w:hAnsi="Trebuchet MS" w:cstheme="majorHAnsi"/>
        <w:color w:val="0070C0"/>
        <w:sz w:val="18"/>
        <w:szCs w:val="18"/>
        <w:lang w:val="en-US"/>
      </w:rPr>
      <w:t>Protein Crops: Innovations for Sustainable Nutrition</w:t>
    </w:r>
    <w:r w:rsidR="0013431E" w:rsidRPr="0034083F">
      <w:rPr>
        <w:rFonts w:ascii="Trebuchet MS" w:hAnsi="Trebuchet MS" w:cstheme="majorHAnsi"/>
        <w:color w:val="0070C0"/>
        <w:sz w:val="18"/>
        <w:szCs w:val="18"/>
        <w:lang w:val="en-US"/>
      </w:rPr>
      <w:t>”</w:t>
    </w:r>
  </w:p>
  <w:p w14:paraId="59FB888B" w14:textId="16BF2D62" w:rsidR="00A04813" w:rsidRPr="00A04813" w:rsidRDefault="00A04813" w:rsidP="00D85A66">
    <w:pPr>
      <w:tabs>
        <w:tab w:val="left" w:pos="1691"/>
      </w:tabs>
      <w:spacing w:after="0"/>
      <w:rPr>
        <w:rFonts w:ascii="Trebuchet MS" w:hAnsi="Trebuchet MS" w:cstheme="majorHAnsi"/>
        <w:b/>
        <w:bCs/>
        <w:color w:val="0070C0"/>
        <w:sz w:val="18"/>
        <w:szCs w:val="18"/>
        <w:lang w:val="en-GB"/>
      </w:rPr>
    </w:pPr>
    <w:r w:rsidRPr="00135BA4">
      <w:rPr>
        <w:rFonts w:ascii="Trebuchet MS" w:hAnsi="Trebuchet MS" w:cstheme="majorHAnsi"/>
        <w:b/>
        <w:bCs/>
        <w:color w:val="0070C0"/>
        <w:sz w:val="18"/>
        <w:szCs w:val="18"/>
        <w:lang w:val="en-GB"/>
      </w:rPr>
      <w:t xml:space="preserve">COMMUNICATION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7B69"/>
    <w:multiLevelType w:val="hybridMultilevel"/>
    <w:tmpl w:val="94A042BA"/>
    <w:lvl w:ilvl="0" w:tplc="9BDA9EC6">
      <w:start w:val="25"/>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B6A22"/>
    <w:multiLevelType w:val="hybridMultilevel"/>
    <w:tmpl w:val="E3DAAD60"/>
    <w:lvl w:ilvl="0" w:tplc="9606F460">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197948"/>
    <w:multiLevelType w:val="hybridMultilevel"/>
    <w:tmpl w:val="882A3F28"/>
    <w:lvl w:ilvl="0" w:tplc="9606F460">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72114"/>
    <w:multiLevelType w:val="hybridMultilevel"/>
    <w:tmpl w:val="D56AC69A"/>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1CF17845"/>
    <w:multiLevelType w:val="hybridMultilevel"/>
    <w:tmpl w:val="08D657E4"/>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B2288"/>
    <w:multiLevelType w:val="hybridMultilevel"/>
    <w:tmpl w:val="E51CE17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E3434F0"/>
    <w:multiLevelType w:val="hybridMultilevel"/>
    <w:tmpl w:val="D4C40E1C"/>
    <w:lvl w:ilvl="0" w:tplc="8FD6AF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B44EB1"/>
    <w:multiLevelType w:val="hybridMultilevel"/>
    <w:tmpl w:val="D56AC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AB1917"/>
    <w:multiLevelType w:val="hybridMultilevel"/>
    <w:tmpl w:val="6F64AC2C"/>
    <w:lvl w:ilvl="0" w:tplc="E8D0F7C8">
      <w:start w:val="3"/>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16cid:durableId="2083915150">
    <w:abstractNumId w:val="2"/>
  </w:num>
  <w:num w:numId="2" w16cid:durableId="544370883">
    <w:abstractNumId w:val="6"/>
  </w:num>
  <w:num w:numId="3" w16cid:durableId="1848253732">
    <w:abstractNumId w:val="1"/>
  </w:num>
  <w:num w:numId="4" w16cid:durableId="1121650283">
    <w:abstractNumId w:val="0"/>
  </w:num>
  <w:num w:numId="5" w16cid:durableId="1793591834">
    <w:abstractNumId w:val="4"/>
  </w:num>
  <w:num w:numId="6" w16cid:durableId="718675508">
    <w:abstractNumId w:val="3"/>
  </w:num>
  <w:num w:numId="7" w16cid:durableId="1839274752">
    <w:abstractNumId w:val="8"/>
  </w:num>
  <w:num w:numId="8" w16cid:durableId="747266395">
    <w:abstractNumId w:val="7"/>
  </w:num>
  <w:num w:numId="9" w16cid:durableId="1216966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27"/>
    <w:rsid w:val="00003AB4"/>
    <w:rsid w:val="00013198"/>
    <w:rsid w:val="00013EEE"/>
    <w:rsid w:val="00016E85"/>
    <w:rsid w:val="000254FD"/>
    <w:rsid w:val="00026D00"/>
    <w:rsid w:val="0003333C"/>
    <w:rsid w:val="00036612"/>
    <w:rsid w:val="000500EA"/>
    <w:rsid w:val="00057ADC"/>
    <w:rsid w:val="00057D1D"/>
    <w:rsid w:val="000712D5"/>
    <w:rsid w:val="000919EE"/>
    <w:rsid w:val="00094B56"/>
    <w:rsid w:val="00095815"/>
    <w:rsid w:val="000A4BD4"/>
    <w:rsid w:val="000A5805"/>
    <w:rsid w:val="000A589B"/>
    <w:rsid w:val="000B43EB"/>
    <w:rsid w:val="000B540F"/>
    <w:rsid w:val="000B55AD"/>
    <w:rsid w:val="000D181E"/>
    <w:rsid w:val="000D54F1"/>
    <w:rsid w:val="000E0327"/>
    <w:rsid w:val="000E1EC5"/>
    <w:rsid w:val="000E6628"/>
    <w:rsid w:val="000E7534"/>
    <w:rsid w:val="0010561D"/>
    <w:rsid w:val="0010562F"/>
    <w:rsid w:val="00106D9C"/>
    <w:rsid w:val="00111016"/>
    <w:rsid w:val="00112F50"/>
    <w:rsid w:val="0011501C"/>
    <w:rsid w:val="00120953"/>
    <w:rsid w:val="00120ED7"/>
    <w:rsid w:val="001210FB"/>
    <w:rsid w:val="00124355"/>
    <w:rsid w:val="00124398"/>
    <w:rsid w:val="0013431E"/>
    <w:rsid w:val="00134768"/>
    <w:rsid w:val="00135BA4"/>
    <w:rsid w:val="00137961"/>
    <w:rsid w:val="00141F7F"/>
    <w:rsid w:val="0014631C"/>
    <w:rsid w:val="001479A4"/>
    <w:rsid w:val="00151899"/>
    <w:rsid w:val="00152C92"/>
    <w:rsid w:val="00155010"/>
    <w:rsid w:val="00161177"/>
    <w:rsid w:val="00161AEF"/>
    <w:rsid w:val="00164325"/>
    <w:rsid w:val="00165356"/>
    <w:rsid w:val="001819DE"/>
    <w:rsid w:val="0018504A"/>
    <w:rsid w:val="00185C8A"/>
    <w:rsid w:val="00192100"/>
    <w:rsid w:val="001945FE"/>
    <w:rsid w:val="001955F8"/>
    <w:rsid w:val="001A5BD8"/>
    <w:rsid w:val="001A6B93"/>
    <w:rsid w:val="001B431C"/>
    <w:rsid w:val="001B4BA4"/>
    <w:rsid w:val="001C094A"/>
    <w:rsid w:val="001C147B"/>
    <w:rsid w:val="001C4924"/>
    <w:rsid w:val="001D19E1"/>
    <w:rsid w:val="001F04D6"/>
    <w:rsid w:val="00205E68"/>
    <w:rsid w:val="00211805"/>
    <w:rsid w:val="002332A4"/>
    <w:rsid w:val="00234010"/>
    <w:rsid w:val="00240846"/>
    <w:rsid w:val="00245F99"/>
    <w:rsid w:val="00247CEA"/>
    <w:rsid w:val="00254E2D"/>
    <w:rsid w:val="00260ABA"/>
    <w:rsid w:val="00260E29"/>
    <w:rsid w:val="00264C62"/>
    <w:rsid w:val="0026512C"/>
    <w:rsid w:val="00266CC4"/>
    <w:rsid w:val="00267DCF"/>
    <w:rsid w:val="00277475"/>
    <w:rsid w:val="00281478"/>
    <w:rsid w:val="00282020"/>
    <w:rsid w:val="00282996"/>
    <w:rsid w:val="002844DC"/>
    <w:rsid w:val="00286109"/>
    <w:rsid w:val="00294208"/>
    <w:rsid w:val="002A06AC"/>
    <w:rsid w:val="002A411A"/>
    <w:rsid w:val="002A4B44"/>
    <w:rsid w:val="002B06E2"/>
    <w:rsid w:val="002B3C13"/>
    <w:rsid w:val="002B62A8"/>
    <w:rsid w:val="002C0636"/>
    <w:rsid w:val="002D5DAA"/>
    <w:rsid w:val="002D7847"/>
    <w:rsid w:val="002F43F1"/>
    <w:rsid w:val="002F5BF5"/>
    <w:rsid w:val="002F6F6C"/>
    <w:rsid w:val="00314C84"/>
    <w:rsid w:val="00324F79"/>
    <w:rsid w:val="003256A9"/>
    <w:rsid w:val="003339B5"/>
    <w:rsid w:val="00333B1C"/>
    <w:rsid w:val="00336FCB"/>
    <w:rsid w:val="0034001C"/>
    <w:rsid w:val="0034083F"/>
    <w:rsid w:val="00342DB1"/>
    <w:rsid w:val="00347EC8"/>
    <w:rsid w:val="00347ECA"/>
    <w:rsid w:val="0035724E"/>
    <w:rsid w:val="00357E76"/>
    <w:rsid w:val="00357F91"/>
    <w:rsid w:val="0038124A"/>
    <w:rsid w:val="003877E0"/>
    <w:rsid w:val="003923F5"/>
    <w:rsid w:val="00392432"/>
    <w:rsid w:val="003948C5"/>
    <w:rsid w:val="003A4F88"/>
    <w:rsid w:val="003A584B"/>
    <w:rsid w:val="003B0504"/>
    <w:rsid w:val="003B3656"/>
    <w:rsid w:val="003C3AA6"/>
    <w:rsid w:val="003C625A"/>
    <w:rsid w:val="003D1380"/>
    <w:rsid w:val="003D729E"/>
    <w:rsid w:val="003D7ED0"/>
    <w:rsid w:val="003F0420"/>
    <w:rsid w:val="003F7679"/>
    <w:rsid w:val="004014FD"/>
    <w:rsid w:val="00403379"/>
    <w:rsid w:val="004119E3"/>
    <w:rsid w:val="004146FA"/>
    <w:rsid w:val="00420D05"/>
    <w:rsid w:val="00421161"/>
    <w:rsid w:val="004223D8"/>
    <w:rsid w:val="0042727F"/>
    <w:rsid w:val="00445AE3"/>
    <w:rsid w:val="00447693"/>
    <w:rsid w:val="0045155D"/>
    <w:rsid w:val="00457699"/>
    <w:rsid w:val="004615A9"/>
    <w:rsid w:val="00464808"/>
    <w:rsid w:val="004828B8"/>
    <w:rsid w:val="004852AE"/>
    <w:rsid w:val="00494C40"/>
    <w:rsid w:val="004A3BE1"/>
    <w:rsid w:val="004A4386"/>
    <w:rsid w:val="004B4B0D"/>
    <w:rsid w:val="004B5DB4"/>
    <w:rsid w:val="004B64ED"/>
    <w:rsid w:val="004C0D45"/>
    <w:rsid w:val="004C250A"/>
    <w:rsid w:val="004C7E91"/>
    <w:rsid w:val="004D2DA2"/>
    <w:rsid w:val="004D3051"/>
    <w:rsid w:val="004D732C"/>
    <w:rsid w:val="004E41DB"/>
    <w:rsid w:val="004F1D0F"/>
    <w:rsid w:val="004F200A"/>
    <w:rsid w:val="00505F10"/>
    <w:rsid w:val="005076B1"/>
    <w:rsid w:val="00510430"/>
    <w:rsid w:val="00514227"/>
    <w:rsid w:val="005220C0"/>
    <w:rsid w:val="005241C4"/>
    <w:rsid w:val="0052524B"/>
    <w:rsid w:val="00525D6E"/>
    <w:rsid w:val="00530C60"/>
    <w:rsid w:val="00531AA0"/>
    <w:rsid w:val="00545F6B"/>
    <w:rsid w:val="00554CF1"/>
    <w:rsid w:val="00565B12"/>
    <w:rsid w:val="00580823"/>
    <w:rsid w:val="00581134"/>
    <w:rsid w:val="005937B1"/>
    <w:rsid w:val="0059651E"/>
    <w:rsid w:val="005A19FE"/>
    <w:rsid w:val="005B2AA5"/>
    <w:rsid w:val="005B38AC"/>
    <w:rsid w:val="005C4FE9"/>
    <w:rsid w:val="005D4562"/>
    <w:rsid w:val="005D6434"/>
    <w:rsid w:val="005D7B92"/>
    <w:rsid w:val="005E4C0F"/>
    <w:rsid w:val="005E4EA8"/>
    <w:rsid w:val="005E52FE"/>
    <w:rsid w:val="006106C1"/>
    <w:rsid w:val="0062205C"/>
    <w:rsid w:val="00623796"/>
    <w:rsid w:val="0062420B"/>
    <w:rsid w:val="00627CFB"/>
    <w:rsid w:val="00643212"/>
    <w:rsid w:val="006504DE"/>
    <w:rsid w:val="00660EE3"/>
    <w:rsid w:val="00661902"/>
    <w:rsid w:val="00670842"/>
    <w:rsid w:val="00672F19"/>
    <w:rsid w:val="00673FB3"/>
    <w:rsid w:val="00675F63"/>
    <w:rsid w:val="006806D6"/>
    <w:rsid w:val="00683CBC"/>
    <w:rsid w:val="00683F5D"/>
    <w:rsid w:val="00685BA7"/>
    <w:rsid w:val="0069370D"/>
    <w:rsid w:val="00697C3E"/>
    <w:rsid w:val="006A25EB"/>
    <w:rsid w:val="006B4307"/>
    <w:rsid w:val="006B43C4"/>
    <w:rsid w:val="006C1798"/>
    <w:rsid w:val="006C45D0"/>
    <w:rsid w:val="006C54A7"/>
    <w:rsid w:val="006E55B9"/>
    <w:rsid w:val="006F52E1"/>
    <w:rsid w:val="007011BD"/>
    <w:rsid w:val="00703D7E"/>
    <w:rsid w:val="00711F68"/>
    <w:rsid w:val="00715E74"/>
    <w:rsid w:val="00716E8A"/>
    <w:rsid w:val="00722AE9"/>
    <w:rsid w:val="00723D56"/>
    <w:rsid w:val="00726A22"/>
    <w:rsid w:val="00731020"/>
    <w:rsid w:val="00731A89"/>
    <w:rsid w:val="0077237F"/>
    <w:rsid w:val="00772FCF"/>
    <w:rsid w:val="007761B3"/>
    <w:rsid w:val="00781F42"/>
    <w:rsid w:val="00782683"/>
    <w:rsid w:val="00784261"/>
    <w:rsid w:val="007855B1"/>
    <w:rsid w:val="0078794B"/>
    <w:rsid w:val="007912AD"/>
    <w:rsid w:val="00793600"/>
    <w:rsid w:val="0079434A"/>
    <w:rsid w:val="007A53FD"/>
    <w:rsid w:val="007B353B"/>
    <w:rsid w:val="007B5904"/>
    <w:rsid w:val="007D1020"/>
    <w:rsid w:val="007D5859"/>
    <w:rsid w:val="007D7CA3"/>
    <w:rsid w:val="007E0108"/>
    <w:rsid w:val="007F5B4C"/>
    <w:rsid w:val="00810231"/>
    <w:rsid w:val="008109CE"/>
    <w:rsid w:val="008142F4"/>
    <w:rsid w:val="008171AC"/>
    <w:rsid w:val="008206BB"/>
    <w:rsid w:val="00826399"/>
    <w:rsid w:val="008264A4"/>
    <w:rsid w:val="00830674"/>
    <w:rsid w:val="00832816"/>
    <w:rsid w:val="0084339C"/>
    <w:rsid w:val="008731F1"/>
    <w:rsid w:val="00873A9D"/>
    <w:rsid w:val="008777A4"/>
    <w:rsid w:val="008867A6"/>
    <w:rsid w:val="00887642"/>
    <w:rsid w:val="00895E3E"/>
    <w:rsid w:val="00895FBC"/>
    <w:rsid w:val="008A05F6"/>
    <w:rsid w:val="008B074E"/>
    <w:rsid w:val="008B1174"/>
    <w:rsid w:val="008C15F0"/>
    <w:rsid w:val="008C42E7"/>
    <w:rsid w:val="008C74CF"/>
    <w:rsid w:val="008D0655"/>
    <w:rsid w:val="008D6265"/>
    <w:rsid w:val="008E0CBB"/>
    <w:rsid w:val="008E15C0"/>
    <w:rsid w:val="008E35B5"/>
    <w:rsid w:val="008E6D38"/>
    <w:rsid w:val="008F124E"/>
    <w:rsid w:val="008F5181"/>
    <w:rsid w:val="008F548F"/>
    <w:rsid w:val="009002BA"/>
    <w:rsid w:val="00901E53"/>
    <w:rsid w:val="00902AA6"/>
    <w:rsid w:val="00906237"/>
    <w:rsid w:val="00921CBB"/>
    <w:rsid w:val="00932653"/>
    <w:rsid w:val="009378C5"/>
    <w:rsid w:val="00941F14"/>
    <w:rsid w:val="00945312"/>
    <w:rsid w:val="009454BB"/>
    <w:rsid w:val="00955464"/>
    <w:rsid w:val="00961BEA"/>
    <w:rsid w:val="00977DB1"/>
    <w:rsid w:val="00980A5E"/>
    <w:rsid w:val="00990FBC"/>
    <w:rsid w:val="009915CA"/>
    <w:rsid w:val="00995290"/>
    <w:rsid w:val="009A3407"/>
    <w:rsid w:val="009B28AA"/>
    <w:rsid w:val="009B2FAC"/>
    <w:rsid w:val="009B337B"/>
    <w:rsid w:val="009B4175"/>
    <w:rsid w:val="009B437A"/>
    <w:rsid w:val="009B47DF"/>
    <w:rsid w:val="009B5A51"/>
    <w:rsid w:val="009B72BA"/>
    <w:rsid w:val="009B7A47"/>
    <w:rsid w:val="009C076C"/>
    <w:rsid w:val="009C1C8B"/>
    <w:rsid w:val="009C52D8"/>
    <w:rsid w:val="009C670C"/>
    <w:rsid w:val="009C7A58"/>
    <w:rsid w:val="009D2B4A"/>
    <w:rsid w:val="009D6AEE"/>
    <w:rsid w:val="009D7746"/>
    <w:rsid w:val="009E4B83"/>
    <w:rsid w:val="009F1B60"/>
    <w:rsid w:val="009F2066"/>
    <w:rsid w:val="009F30CF"/>
    <w:rsid w:val="009F5F60"/>
    <w:rsid w:val="00A04813"/>
    <w:rsid w:val="00A065FC"/>
    <w:rsid w:val="00A127A6"/>
    <w:rsid w:val="00A27FBF"/>
    <w:rsid w:val="00A329BD"/>
    <w:rsid w:val="00A378D6"/>
    <w:rsid w:val="00A40C0A"/>
    <w:rsid w:val="00A42C7A"/>
    <w:rsid w:val="00A44A26"/>
    <w:rsid w:val="00A5121A"/>
    <w:rsid w:val="00A52222"/>
    <w:rsid w:val="00A620B8"/>
    <w:rsid w:val="00A7082C"/>
    <w:rsid w:val="00A70B33"/>
    <w:rsid w:val="00A740D2"/>
    <w:rsid w:val="00A751F2"/>
    <w:rsid w:val="00A77800"/>
    <w:rsid w:val="00A77EAC"/>
    <w:rsid w:val="00A833FB"/>
    <w:rsid w:val="00A851AF"/>
    <w:rsid w:val="00A924B6"/>
    <w:rsid w:val="00A9799F"/>
    <w:rsid w:val="00AB3FA4"/>
    <w:rsid w:val="00AB4047"/>
    <w:rsid w:val="00AB55D9"/>
    <w:rsid w:val="00AB6580"/>
    <w:rsid w:val="00AC1EA0"/>
    <w:rsid w:val="00AD0E75"/>
    <w:rsid w:val="00AE1E46"/>
    <w:rsid w:val="00AF0D23"/>
    <w:rsid w:val="00AF23CF"/>
    <w:rsid w:val="00AF2B95"/>
    <w:rsid w:val="00AF44D2"/>
    <w:rsid w:val="00AF53AB"/>
    <w:rsid w:val="00B06FD1"/>
    <w:rsid w:val="00B317CE"/>
    <w:rsid w:val="00B33004"/>
    <w:rsid w:val="00B40A52"/>
    <w:rsid w:val="00B43C9B"/>
    <w:rsid w:val="00B43DEE"/>
    <w:rsid w:val="00B4777D"/>
    <w:rsid w:val="00B61FE3"/>
    <w:rsid w:val="00B65168"/>
    <w:rsid w:val="00B76981"/>
    <w:rsid w:val="00B850AF"/>
    <w:rsid w:val="00B85820"/>
    <w:rsid w:val="00BA5859"/>
    <w:rsid w:val="00BA7EE5"/>
    <w:rsid w:val="00BC6AC4"/>
    <w:rsid w:val="00BD6722"/>
    <w:rsid w:val="00BE2285"/>
    <w:rsid w:val="00BE592C"/>
    <w:rsid w:val="00BF3241"/>
    <w:rsid w:val="00C11F9E"/>
    <w:rsid w:val="00C13062"/>
    <w:rsid w:val="00C17E99"/>
    <w:rsid w:val="00C21A03"/>
    <w:rsid w:val="00C2204A"/>
    <w:rsid w:val="00C26442"/>
    <w:rsid w:val="00C30B26"/>
    <w:rsid w:val="00C31068"/>
    <w:rsid w:val="00C37D3B"/>
    <w:rsid w:val="00C41246"/>
    <w:rsid w:val="00C46150"/>
    <w:rsid w:val="00C46EFB"/>
    <w:rsid w:val="00C52478"/>
    <w:rsid w:val="00C53103"/>
    <w:rsid w:val="00C533E5"/>
    <w:rsid w:val="00C56CF3"/>
    <w:rsid w:val="00C73FAE"/>
    <w:rsid w:val="00C77FEE"/>
    <w:rsid w:val="00C800FC"/>
    <w:rsid w:val="00CA50AB"/>
    <w:rsid w:val="00CA61DB"/>
    <w:rsid w:val="00CA7208"/>
    <w:rsid w:val="00CB6BB8"/>
    <w:rsid w:val="00CC5A81"/>
    <w:rsid w:val="00CD2A6D"/>
    <w:rsid w:val="00CD4759"/>
    <w:rsid w:val="00CD59EF"/>
    <w:rsid w:val="00CF26C5"/>
    <w:rsid w:val="00CF3EA0"/>
    <w:rsid w:val="00D018BB"/>
    <w:rsid w:val="00D07787"/>
    <w:rsid w:val="00D20237"/>
    <w:rsid w:val="00D44421"/>
    <w:rsid w:val="00D464C6"/>
    <w:rsid w:val="00D46540"/>
    <w:rsid w:val="00D53528"/>
    <w:rsid w:val="00D60C76"/>
    <w:rsid w:val="00D613E3"/>
    <w:rsid w:val="00D71ACB"/>
    <w:rsid w:val="00D77DB2"/>
    <w:rsid w:val="00D85A66"/>
    <w:rsid w:val="00DA4A2A"/>
    <w:rsid w:val="00DA791F"/>
    <w:rsid w:val="00DB0CC2"/>
    <w:rsid w:val="00DC5AC5"/>
    <w:rsid w:val="00DD1FA4"/>
    <w:rsid w:val="00DD2BB6"/>
    <w:rsid w:val="00DD4894"/>
    <w:rsid w:val="00DD6888"/>
    <w:rsid w:val="00DE4A28"/>
    <w:rsid w:val="00DE5761"/>
    <w:rsid w:val="00DF4062"/>
    <w:rsid w:val="00E03485"/>
    <w:rsid w:val="00E06ECA"/>
    <w:rsid w:val="00E072FF"/>
    <w:rsid w:val="00E11C31"/>
    <w:rsid w:val="00E12DDE"/>
    <w:rsid w:val="00E15C1C"/>
    <w:rsid w:val="00E22FBF"/>
    <w:rsid w:val="00E33085"/>
    <w:rsid w:val="00E376C4"/>
    <w:rsid w:val="00E43A89"/>
    <w:rsid w:val="00E4502C"/>
    <w:rsid w:val="00E53B87"/>
    <w:rsid w:val="00E7611B"/>
    <w:rsid w:val="00E802B2"/>
    <w:rsid w:val="00E81590"/>
    <w:rsid w:val="00E850E5"/>
    <w:rsid w:val="00E864AD"/>
    <w:rsid w:val="00E934B9"/>
    <w:rsid w:val="00EA2C7F"/>
    <w:rsid w:val="00EB4AEB"/>
    <w:rsid w:val="00EB5E0A"/>
    <w:rsid w:val="00EB5EEF"/>
    <w:rsid w:val="00EB5F09"/>
    <w:rsid w:val="00EC2156"/>
    <w:rsid w:val="00ED0AFB"/>
    <w:rsid w:val="00ED37FB"/>
    <w:rsid w:val="00EE0105"/>
    <w:rsid w:val="00EF048D"/>
    <w:rsid w:val="00EF156E"/>
    <w:rsid w:val="00F037A3"/>
    <w:rsid w:val="00F07519"/>
    <w:rsid w:val="00F23641"/>
    <w:rsid w:val="00F65874"/>
    <w:rsid w:val="00F7429C"/>
    <w:rsid w:val="00F77089"/>
    <w:rsid w:val="00F87740"/>
    <w:rsid w:val="00F91D16"/>
    <w:rsid w:val="00F94F1D"/>
    <w:rsid w:val="00F9521B"/>
    <w:rsid w:val="00F95D04"/>
    <w:rsid w:val="00FA4DB0"/>
    <w:rsid w:val="00FA7E9E"/>
    <w:rsid w:val="00FB513A"/>
    <w:rsid w:val="00FC2C40"/>
    <w:rsid w:val="00FC5289"/>
    <w:rsid w:val="00FC5D9E"/>
    <w:rsid w:val="00FE09AF"/>
    <w:rsid w:val="00FF6250"/>
    <w:rsid w:val="03BCBB66"/>
    <w:rsid w:val="11208DA6"/>
    <w:rsid w:val="18A20B05"/>
    <w:rsid w:val="1D0E727E"/>
    <w:rsid w:val="1DF1EDB6"/>
    <w:rsid w:val="217C5F86"/>
    <w:rsid w:val="26F57B2D"/>
    <w:rsid w:val="2F790577"/>
    <w:rsid w:val="5275293C"/>
    <w:rsid w:val="65C5770F"/>
    <w:rsid w:val="6A1D7BD9"/>
    <w:rsid w:val="731B8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30D"/>
  <w15:chartTrackingRefBased/>
  <w15:docId w15:val="{3A9A5F60-A8C4-484C-AFD7-3C58B58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227"/>
    <w:pPr>
      <w:ind w:left="720"/>
      <w:contextualSpacing/>
    </w:pPr>
  </w:style>
  <w:style w:type="table" w:styleId="GridTable3-Accent1">
    <w:name w:val="Grid Table 3 Accent 1"/>
    <w:basedOn w:val="TableNormal"/>
    <w:uiPriority w:val="48"/>
    <w:rsid w:val="007D102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normaltextrun">
    <w:name w:val="normaltextrun"/>
    <w:basedOn w:val="DefaultParagraphFont"/>
    <w:rsid w:val="007D1020"/>
  </w:style>
  <w:style w:type="table" w:styleId="TableGrid">
    <w:name w:val="Table Grid"/>
    <w:basedOn w:val="TableNormal"/>
    <w:uiPriority w:val="59"/>
    <w:rsid w:val="009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8AA"/>
    <w:rPr>
      <w:color w:val="0563C1" w:themeColor="hyperlink"/>
      <w:u w:val="single"/>
    </w:rPr>
  </w:style>
  <w:style w:type="character" w:styleId="UnresolvedMention">
    <w:name w:val="Unresolved Mention"/>
    <w:basedOn w:val="DefaultParagraphFont"/>
    <w:uiPriority w:val="99"/>
    <w:semiHidden/>
    <w:unhideWhenUsed/>
    <w:rsid w:val="009B28AA"/>
    <w:rPr>
      <w:color w:val="605E5C"/>
      <w:shd w:val="clear" w:color="auto" w:fill="E1DFDD"/>
    </w:rPr>
  </w:style>
  <w:style w:type="paragraph" w:styleId="FootnoteText">
    <w:name w:val="footnote text"/>
    <w:basedOn w:val="Normal"/>
    <w:link w:val="FootnoteTextChar"/>
    <w:uiPriority w:val="99"/>
    <w:semiHidden/>
    <w:unhideWhenUsed/>
    <w:rsid w:val="008A05F6"/>
    <w:pPr>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semiHidden/>
    <w:rsid w:val="008A05F6"/>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unhideWhenUsed/>
    <w:rsid w:val="008A05F6"/>
    <w:rPr>
      <w:vertAlign w:val="superscript"/>
    </w:rPr>
  </w:style>
  <w:style w:type="paragraph" w:styleId="NoSpacing">
    <w:name w:val="No Spacing"/>
    <w:link w:val="NoSpacingChar"/>
    <w:uiPriority w:val="1"/>
    <w:qFormat/>
    <w:rsid w:val="004A3BE1"/>
    <w:pPr>
      <w:spacing w:after="0" w:line="240" w:lineRule="auto"/>
    </w:pPr>
    <w:rPr>
      <w:rFonts w:eastAsiaTheme="minorEastAsia"/>
      <w:lang w:eastAsia="it-IT"/>
    </w:rPr>
  </w:style>
  <w:style w:type="character" w:customStyle="1" w:styleId="NoSpacingChar">
    <w:name w:val="No Spacing Char"/>
    <w:basedOn w:val="DefaultParagraphFont"/>
    <w:link w:val="NoSpacing"/>
    <w:uiPriority w:val="1"/>
    <w:rsid w:val="004A3BE1"/>
    <w:rPr>
      <w:rFonts w:eastAsiaTheme="minorEastAsia"/>
      <w:lang w:eastAsia="it-IT"/>
    </w:rPr>
  </w:style>
  <w:style w:type="paragraph" w:styleId="Header">
    <w:name w:val="header"/>
    <w:basedOn w:val="Normal"/>
    <w:link w:val="HeaderChar"/>
    <w:uiPriority w:val="99"/>
    <w:unhideWhenUsed/>
    <w:rsid w:val="003B36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3656"/>
  </w:style>
  <w:style w:type="paragraph" w:styleId="Footer">
    <w:name w:val="footer"/>
    <w:basedOn w:val="Normal"/>
    <w:link w:val="FooterChar"/>
    <w:unhideWhenUsed/>
    <w:rsid w:val="003B36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3656"/>
  </w:style>
  <w:style w:type="paragraph" w:styleId="NormalWeb">
    <w:name w:val="Normal (Web)"/>
    <w:basedOn w:val="Normal"/>
    <w:uiPriority w:val="99"/>
    <w:unhideWhenUsed/>
    <w:rsid w:val="00505F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505F10"/>
    <w:rPr>
      <w:b/>
      <w:bCs/>
    </w:rPr>
  </w:style>
  <w:style w:type="character" w:styleId="CommentReference">
    <w:name w:val="annotation reference"/>
    <w:basedOn w:val="DefaultParagraphFont"/>
    <w:uiPriority w:val="99"/>
    <w:semiHidden/>
    <w:unhideWhenUsed/>
    <w:rsid w:val="00B61FE3"/>
    <w:rPr>
      <w:sz w:val="16"/>
      <w:szCs w:val="16"/>
    </w:rPr>
  </w:style>
  <w:style w:type="paragraph" w:styleId="CommentText">
    <w:name w:val="annotation text"/>
    <w:basedOn w:val="Normal"/>
    <w:link w:val="CommentTextChar"/>
    <w:uiPriority w:val="99"/>
    <w:unhideWhenUsed/>
    <w:rsid w:val="00B61FE3"/>
    <w:pPr>
      <w:spacing w:line="240" w:lineRule="auto"/>
    </w:pPr>
    <w:rPr>
      <w:sz w:val="20"/>
      <w:szCs w:val="20"/>
    </w:rPr>
  </w:style>
  <w:style w:type="character" w:customStyle="1" w:styleId="CommentTextChar">
    <w:name w:val="Comment Text Char"/>
    <w:basedOn w:val="DefaultParagraphFont"/>
    <w:link w:val="CommentText"/>
    <w:uiPriority w:val="99"/>
    <w:rsid w:val="00B61FE3"/>
    <w:rPr>
      <w:sz w:val="20"/>
      <w:szCs w:val="20"/>
    </w:rPr>
  </w:style>
  <w:style w:type="paragraph" w:styleId="CommentSubject">
    <w:name w:val="annotation subject"/>
    <w:basedOn w:val="CommentText"/>
    <w:next w:val="CommentText"/>
    <w:link w:val="CommentSubjectChar"/>
    <w:uiPriority w:val="99"/>
    <w:semiHidden/>
    <w:unhideWhenUsed/>
    <w:rsid w:val="00B61FE3"/>
    <w:rPr>
      <w:b/>
      <w:bCs/>
    </w:rPr>
  </w:style>
  <w:style w:type="character" w:customStyle="1" w:styleId="CommentSubjectChar">
    <w:name w:val="Comment Subject Char"/>
    <w:basedOn w:val="CommentTextChar"/>
    <w:link w:val="CommentSubject"/>
    <w:uiPriority w:val="99"/>
    <w:semiHidden/>
    <w:rsid w:val="00B61FE3"/>
    <w:rPr>
      <w:b/>
      <w:bCs/>
      <w:sz w:val="20"/>
      <w:szCs w:val="20"/>
    </w:rPr>
  </w:style>
  <w:style w:type="table" w:styleId="GridTable2-Accent1">
    <w:name w:val="Grid Table 2 Accent 1"/>
    <w:basedOn w:val="TableNormal"/>
    <w:uiPriority w:val="47"/>
    <w:rsid w:val="00722AE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5453">
      <w:bodyDiv w:val="1"/>
      <w:marLeft w:val="0"/>
      <w:marRight w:val="0"/>
      <w:marTop w:val="0"/>
      <w:marBottom w:val="0"/>
      <w:divBdr>
        <w:top w:val="none" w:sz="0" w:space="0" w:color="auto"/>
        <w:left w:val="none" w:sz="0" w:space="0" w:color="auto"/>
        <w:bottom w:val="none" w:sz="0" w:space="0" w:color="auto"/>
        <w:right w:val="none" w:sz="0" w:space="0" w:color="auto"/>
      </w:divBdr>
    </w:div>
    <w:div w:id="264386562">
      <w:bodyDiv w:val="1"/>
      <w:marLeft w:val="0"/>
      <w:marRight w:val="0"/>
      <w:marTop w:val="0"/>
      <w:marBottom w:val="0"/>
      <w:divBdr>
        <w:top w:val="none" w:sz="0" w:space="0" w:color="auto"/>
        <w:left w:val="none" w:sz="0" w:space="0" w:color="auto"/>
        <w:bottom w:val="none" w:sz="0" w:space="0" w:color="auto"/>
        <w:right w:val="none" w:sz="0" w:space="0" w:color="auto"/>
      </w:divBdr>
      <w:divsChild>
        <w:div w:id="1476600990">
          <w:marLeft w:val="0"/>
          <w:marRight w:val="0"/>
          <w:marTop w:val="0"/>
          <w:marBottom w:val="0"/>
          <w:divBdr>
            <w:top w:val="none" w:sz="0" w:space="0" w:color="auto"/>
            <w:left w:val="none" w:sz="0" w:space="0" w:color="auto"/>
            <w:bottom w:val="none" w:sz="0" w:space="0" w:color="auto"/>
            <w:right w:val="none" w:sz="0" w:space="0" w:color="auto"/>
          </w:divBdr>
        </w:div>
        <w:div w:id="1657758944">
          <w:marLeft w:val="0"/>
          <w:marRight w:val="0"/>
          <w:marTop w:val="0"/>
          <w:marBottom w:val="0"/>
          <w:divBdr>
            <w:top w:val="none" w:sz="0" w:space="0" w:color="auto"/>
            <w:left w:val="none" w:sz="0" w:space="0" w:color="auto"/>
            <w:bottom w:val="none" w:sz="0" w:space="0" w:color="auto"/>
            <w:right w:val="none" w:sz="0" w:space="0" w:color="auto"/>
          </w:divBdr>
        </w:div>
      </w:divsChild>
    </w:div>
    <w:div w:id="602223820">
      <w:bodyDiv w:val="1"/>
      <w:marLeft w:val="0"/>
      <w:marRight w:val="0"/>
      <w:marTop w:val="0"/>
      <w:marBottom w:val="0"/>
      <w:divBdr>
        <w:top w:val="none" w:sz="0" w:space="0" w:color="auto"/>
        <w:left w:val="none" w:sz="0" w:space="0" w:color="auto"/>
        <w:bottom w:val="none" w:sz="0" w:space="0" w:color="auto"/>
        <w:right w:val="none" w:sz="0" w:space="0" w:color="auto"/>
      </w:divBdr>
    </w:div>
    <w:div w:id="811555223">
      <w:bodyDiv w:val="1"/>
      <w:marLeft w:val="0"/>
      <w:marRight w:val="0"/>
      <w:marTop w:val="0"/>
      <w:marBottom w:val="0"/>
      <w:divBdr>
        <w:top w:val="none" w:sz="0" w:space="0" w:color="auto"/>
        <w:left w:val="none" w:sz="0" w:space="0" w:color="auto"/>
        <w:bottom w:val="none" w:sz="0" w:space="0" w:color="auto"/>
        <w:right w:val="none" w:sz="0" w:space="0" w:color="auto"/>
      </w:divBdr>
    </w:div>
    <w:div w:id="921529887">
      <w:bodyDiv w:val="1"/>
      <w:marLeft w:val="0"/>
      <w:marRight w:val="0"/>
      <w:marTop w:val="0"/>
      <w:marBottom w:val="0"/>
      <w:divBdr>
        <w:top w:val="none" w:sz="0" w:space="0" w:color="auto"/>
        <w:left w:val="none" w:sz="0" w:space="0" w:color="auto"/>
        <w:bottom w:val="none" w:sz="0" w:space="0" w:color="auto"/>
        <w:right w:val="none" w:sz="0" w:space="0" w:color="auto"/>
      </w:divBdr>
    </w:div>
    <w:div w:id="1368288943">
      <w:bodyDiv w:val="1"/>
      <w:marLeft w:val="0"/>
      <w:marRight w:val="0"/>
      <w:marTop w:val="0"/>
      <w:marBottom w:val="0"/>
      <w:divBdr>
        <w:top w:val="none" w:sz="0" w:space="0" w:color="auto"/>
        <w:left w:val="none" w:sz="0" w:space="0" w:color="auto"/>
        <w:bottom w:val="none" w:sz="0" w:space="0" w:color="auto"/>
        <w:right w:val="none" w:sz="0" w:space="0" w:color="auto"/>
      </w:divBdr>
    </w:div>
    <w:div w:id="1607882256">
      <w:bodyDiv w:val="1"/>
      <w:marLeft w:val="0"/>
      <w:marRight w:val="0"/>
      <w:marTop w:val="0"/>
      <w:marBottom w:val="0"/>
      <w:divBdr>
        <w:top w:val="none" w:sz="0" w:space="0" w:color="auto"/>
        <w:left w:val="none" w:sz="0" w:space="0" w:color="auto"/>
        <w:bottom w:val="none" w:sz="0" w:space="0" w:color="auto"/>
        <w:right w:val="none" w:sz="0" w:space="0" w:color="auto"/>
      </w:divBdr>
    </w:div>
    <w:div w:id="1875119833">
      <w:bodyDiv w:val="1"/>
      <w:marLeft w:val="0"/>
      <w:marRight w:val="0"/>
      <w:marTop w:val="0"/>
      <w:marBottom w:val="0"/>
      <w:divBdr>
        <w:top w:val="none" w:sz="0" w:space="0" w:color="auto"/>
        <w:left w:val="none" w:sz="0" w:space="0" w:color="auto"/>
        <w:bottom w:val="none" w:sz="0" w:space="0" w:color="auto"/>
        <w:right w:val="none" w:sz="0" w:space="0" w:color="auto"/>
      </w:divBdr>
    </w:div>
    <w:div w:id="192167516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85">
          <w:marLeft w:val="0"/>
          <w:marRight w:val="0"/>
          <w:marTop w:val="0"/>
          <w:marBottom w:val="0"/>
          <w:divBdr>
            <w:top w:val="none" w:sz="0" w:space="0" w:color="auto"/>
            <w:left w:val="none" w:sz="0" w:space="0" w:color="auto"/>
            <w:bottom w:val="none" w:sz="0" w:space="0" w:color="auto"/>
            <w:right w:val="none" w:sz="0" w:space="0" w:color="auto"/>
          </w:divBdr>
        </w:div>
        <w:div w:id="1733116115">
          <w:marLeft w:val="0"/>
          <w:marRight w:val="0"/>
          <w:marTop w:val="0"/>
          <w:marBottom w:val="0"/>
          <w:divBdr>
            <w:top w:val="none" w:sz="0" w:space="0" w:color="auto"/>
            <w:left w:val="none" w:sz="0" w:space="0" w:color="auto"/>
            <w:bottom w:val="none" w:sz="0" w:space="0" w:color="auto"/>
            <w:right w:val="none" w:sz="0" w:space="0" w:color="auto"/>
          </w:divBdr>
        </w:div>
      </w:divsChild>
    </w:div>
    <w:div w:id="1924222723">
      <w:bodyDiv w:val="1"/>
      <w:marLeft w:val="0"/>
      <w:marRight w:val="0"/>
      <w:marTop w:val="0"/>
      <w:marBottom w:val="0"/>
      <w:divBdr>
        <w:top w:val="none" w:sz="0" w:space="0" w:color="auto"/>
        <w:left w:val="none" w:sz="0" w:space="0" w:color="auto"/>
        <w:bottom w:val="none" w:sz="0" w:space="0" w:color="auto"/>
        <w:right w:val="none" w:sz="0" w:space="0" w:color="auto"/>
      </w:divBdr>
    </w:div>
    <w:div w:id="1932810371">
      <w:bodyDiv w:val="1"/>
      <w:marLeft w:val="0"/>
      <w:marRight w:val="0"/>
      <w:marTop w:val="0"/>
      <w:marBottom w:val="0"/>
      <w:divBdr>
        <w:top w:val="none" w:sz="0" w:space="0" w:color="auto"/>
        <w:left w:val="none" w:sz="0" w:space="0" w:color="auto"/>
        <w:bottom w:val="none" w:sz="0" w:space="0" w:color="auto"/>
        <w:right w:val="none" w:sz="0" w:space="0" w:color="auto"/>
      </w:divBdr>
    </w:div>
    <w:div w:id="19492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8CF690450E7D4BBF47940D69E09F9F" ma:contentTypeVersion="18" ma:contentTypeDescription="Creare un nuovo documento." ma:contentTypeScope="" ma:versionID="85aebc10436839bb2a63e33a2800fee7">
  <xsd:schema xmlns:xsd="http://www.w3.org/2001/XMLSchema" xmlns:xs="http://www.w3.org/2001/XMLSchema" xmlns:p="http://schemas.microsoft.com/office/2006/metadata/properties" xmlns:ns2="f078c646-41aa-41da-a5d3-f34dc49c4168" xmlns:ns3="54bd347f-f46b-4fdf-9551-176a06eb4720" targetNamespace="http://schemas.microsoft.com/office/2006/metadata/properties" ma:root="true" ma:fieldsID="8658916d61d73c2100f77a65a382f233" ns2:_="" ns3:_="">
    <xsd:import namespace="f078c646-41aa-41da-a5d3-f34dc49c4168"/>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c646-41aa-41da-a5d3-f34dc49c41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a748587-4cab-4960-acdb-243af01c3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Colonna per tutti i valori di tassonomia" ma:hidden="true" ma:list="{787a2430-34b4-4d21-a5ec-d69fa2caf1e3}" ma:internalName="TaxCatchAll" ma:showField="CatchAllData" ma:web="54bd347f-f46b-4fdf-9551-176a06eb4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78c646-41aa-41da-a5d3-f34dc49c4168">
      <Terms xmlns="http://schemas.microsoft.com/office/infopath/2007/PartnerControls"/>
    </lcf76f155ced4ddcb4097134ff3c332f>
    <TaxCatchAll xmlns="54bd347f-f46b-4fdf-9551-176a06eb4720" xsi:nil="true"/>
  </documentManagement>
</p:properties>
</file>

<file path=customXml/itemProps1.xml><?xml version="1.0" encoding="utf-8"?>
<ds:datastoreItem xmlns:ds="http://schemas.openxmlformats.org/officeDocument/2006/customXml" ds:itemID="{43D68E1D-DE59-4D05-8261-7A199B44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c646-41aa-41da-a5d3-f34dc49c4168"/>
    <ds:schemaRef ds:uri="54bd347f-f46b-4fdf-9551-176a06eb4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3CF57-8CBA-4770-8D0A-F743421A0D52}">
  <ds:schemaRefs>
    <ds:schemaRef ds:uri="http://schemas.openxmlformats.org/officeDocument/2006/bibliography"/>
  </ds:schemaRefs>
</ds:datastoreItem>
</file>

<file path=customXml/itemProps3.xml><?xml version="1.0" encoding="utf-8"?>
<ds:datastoreItem xmlns:ds="http://schemas.openxmlformats.org/officeDocument/2006/customXml" ds:itemID="{E912B5AF-823C-4595-8358-88F8077EA93A}">
  <ds:schemaRefs>
    <ds:schemaRef ds:uri="http://schemas.microsoft.com/sharepoint/v3/contenttype/forms"/>
  </ds:schemaRefs>
</ds:datastoreItem>
</file>

<file path=customXml/itemProps4.xml><?xml version="1.0" encoding="utf-8"?>
<ds:datastoreItem xmlns:ds="http://schemas.openxmlformats.org/officeDocument/2006/customXml" ds:itemID="{1A2161D7-D201-4E3A-8F3F-54A437A9A63B}">
  <ds:schemaRefs>
    <ds:schemaRef ds:uri="http://schemas.microsoft.com/office/2006/metadata/properties"/>
    <ds:schemaRef ds:uri="http://schemas.microsoft.com/office/infopath/2007/PartnerControls"/>
    <ds:schemaRef ds:uri="f078c646-41aa-41da-a5d3-f34dc49c4168"/>
    <ds:schemaRef ds:uri="54bd347f-f46b-4fdf-9551-176a06eb47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4</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Ager – terza edizioneDal suolo al campo Approcci multidisciplinari per migliorare l’adattamento delle colture al cambiamento climatico”</dc:title>
  <dc:subject/>
  <dc:creator>Riccardo Loberti</dc:creator>
  <cp:keywords/>
  <dc:description/>
  <cp:lastModifiedBy>Valentina Cairo</cp:lastModifiedBy>
  <cp:revision>124</cp:revision>
  <dcterms:created xsi:type="dcterms:W3CDTF">2024-11-22T00:01:00Z</dcterms:created>
  <dcterms:modified xsi:type="dcterms:W3CDTF">2024-11-28T14:37:00Z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0x010100058CF690450E7D4BBF47940D69E09F9F</vt:lpwstr>
  </property>
  <property fmtid="{D5CDD505-2E9C-101B-9397-08002B2CF9AE}" pid="3" name="MediaServiceImageTags">
    <vt:lpwstr/>
  </property>
</Properties>
</file>